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0D48A" w14:textId="77777777" w:rsidR="00492D53" w:rsidRPr="00492D53" w:rsidRDefault="00492D53" w:rsidP="00492D53">
      <w:pPr>
        <w:spacing w:after="0" w:line="240" w:lineRule="auto"/>
        <w:rPr>
          <w:rFonts w:ascii="Times New Roman" w:eastAsia="Times New Roman" w:hAnsi="Times New Roman" w:cs="Times New Roman"/>
          <w:color w:val="000000"/>
          <w:kern w:val="0"/>
          <w:sz w:val="44"/>
          <w:szCs w:val="44"/>
          <w:lang w:eastAsia="lv-LV"/>
          <w14:ligatures w14:val="none"/>
        </w:rPr>
      </w:pPr>
      <w:bookmarkStart w:id="0" w:name="_Hlk136010552"/>
      <w:bookmarkStart w:id="1" w:name="_Hlk150347674"/>
      <w:r w:rsidRPr="00492D53">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371764F6" wp14:editId="1788F45B">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D53">
        <w:rPr>
          <w:rFonts w:ascii="Times New Roman" w:eastAsia="Times New Roman" w:hAnsi="Times New Roman" w:cs="Times New Roman"/>
          <w:b/>
          <w:color w:val="000000"/>
          <w:kern w:val="0"/>
          <w:sz w:val="44"/>
          <w:szCs w:val="44"/>
          <w:lang w:eastAsia="lv-LV"/>
          <w14:ligatures w14:val="none"/>
        </w:rPr>
        <w:t xml:space="preserve">  MADONAS NOVADA PAŠVALDĪBA</w:t>
      </w:r>
    </w:p>
    <w:p w14:paraId="43968933" w14:textId="77777777" w:rsidR="00492D53" w:rsidRPr="00492D53" w:rsidRDefault="00492D53" w:rsidP="00492D53">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1A45EB" w14:textId="77777777" w:rsidR="00492D53" w:rsidRPr="00492D53" w:rsidRDefault="00492D53" w:rsidP="00492D53">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492D53">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492D53">
        <w:rPr>
          <w:rFonts w:ascii="Times New Roman" w:eastAsia="Times New Roman" w:hAnsi="Times New Roman" w:cs="Times New Roman"/>
          <w:color w:val="000000"/>
          <w:spacing w:val="20"/>
          <w:kern w:val="0"/>
          <w:sz w:val="24"/>
          <w:szCs w:val="24"/>
          <w:lang w:eastAsia="lv-LV" w:bidi="lo-LA"/>
          <w14:ligatures w14:val="none"/>
        </w:rPr>
        <w:t>. Nr. 90000054572</w:t>
      </w:r>
    </w:p>
    <w:p w14:paraId="67F8FA6C" w14:textId="77777777" w:rsidR="00492D53" w:rsidRPr="00492D53" w:rsidRDefault="00492D53" w:rsidP="00492D53">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492D53">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55ABE7F6" w14:textId="77777777" w:rsidR="00492D53" w:rsidRPr="00492D53" w:rsidRDefault="00492D53" w:rsidP="00492D53">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492D53">
        <w:rPr>
          <w:rFonts w:ascii="Times New Roman" w:eastAsia="Calibri" w:hAnsi="Times New Roman" w:cs="Times New Roman"/>
          <w:color w:val="000000"/>
          <w:kern w:val="0"/>
          <w:sz w:val="24"/>
          <w:szCs w:val="24"/>
          <w:lang w:eastAsia="lv-LV"/>
          <w14:ligatures w14:val="none"/>
        </w:rPr>
        <w:t xml:space="preserve"> t. 64860090, e-pasts: pasts@madona.lv </w:t>
      </w:r>
    </w:p>
    <w:p w14:paraId="3EEEAECB" w14:textId="77777777" w:rsidR="00492D53" w:rsidRPr="00492D53" w:rsidRDefault="00492D53" w:rsidP="00492D53">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492D53">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65B48732" w14:textId="77777777" w:rsidR="00492D53" w:rsidRPr="00492D53" w:rsidRDefault="00492D53" w:rsidP="00492D53">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1"/>
    <w:p w14:paraId="59B3871E" w14:textId="0E38306E" w:rsidR="00492D53" w:rsidRPr="00492D53" w:rsidRDefault="00492D53" w:rsidP="00492D53">
      <w:pPr>
        <w:spacing w:after="0"/>
        <w:rPr>
          <w:rFonts w:ascii="Times New Roman" w:hAnsi="Times New Roman"/>
          <w:b/>
          <w:kern w:val="0"/>
          <w:sz w:val="24"/>
          <w:szCs w:val="24"/>
          <w:lang w:eastAsia="lv-LV" w:bidi="lo-LA"/>
          <w14:ligatures w14:val="none"/>
        </w:rPr>
      </w:pPr>
      <w:r w:rsidRPr="00492D53">
        <w:rPr>
          <w:rFonts w:ascii="Times New Roman" w:hAnsi="Times New Roman"/>
          <w:b/>
          <w:kern w:val="0"/>
          <w:sz w:val="24"/>
          <w:szCs w:val="24"/>
          <w:lang w:eastAsia="lv-LV" w:bidi="lo-LA"/>
          <w14:ligatures w14:val="none"/>
        </w:rPr>
        <w:t>Madonas novada pašvaldības saistošie noteikumi Nr. 1</w:t>
      </w:r>
      <w:r>
        <w:rPr>
          <w:rFonts w:ascii="Times New Roman" w:hAnsi="Times New Roman"/>
          <w:b/>
          <w:kern w:val="0"/>
          <w:sz w:val="24"/>
          <w:szCs w:val="24"/>
          <w:lang w:eastAsia="lv-LV" w:bidi="lo-LA"/>
          <w14:ligatures w14:val="none"/>
        </w:rPr>
        <w:t>6</w:t>
      </w:r>
    </w:p>
    <w:p w14:paraId="575370B3" w14:textId="009BEADC" w:rsidR="00492D53" w:rsidRPr="00492D53" w:rsidRDefault="00492D53" w:rsidP="00492D53">
      <w:pPr>
        <w:spacing w:after="0"/>
        <w:rPr>
          <w:rFonts w:ascii="Times New Roman" w:hAnsi="Times New Roman"/>
          <w:bCs/>
          <w:kern w:val="0"/>
          <w:sz w:val="24"/>
          <w:szCs w:val="24"/>
          <w:lang w:eastAsia="lv-LV" w:bidi="lo-LA"/>
          <w14:ligatures w14:val="none"/>
        </w:rPr>
      </w:pPr>
      <w:r w:rsidRPr="00492D53">
        <w:rPr>
          <w:rFonts w:ascii="Times New Roman" w:hAnsi="Times New Roman"/>
          <w:bCs/>
          <w:kern w:val="0"/>
          <w:sz w:val="24"/>
          <w:szCs w:val="24"/>
          <w:lang w:eastAsia="lv-LV" w:bidi="lo-LA"/>
          <w14:ligatures w14:val="none"/>
        </w:rPr>
        <w:t xml:space="preserve">Madonā 2024. gada </w:t>
      </w:r>
      <w:r>
        <w:rPr>
          <w:rFonts w:ascii="Times New Roman" w:hAnsi="Times New Roman"/>
          <w:bCs/>
          <w:kern w:val="0"/>
          <w:sz w:val="24"/>
          <w:szCs w:val="24"/>
          <w:lang w:eastAsia="lv-LV" w:bidi="lo-LA"/>
          <w14:ligatures w14:val="none"/>
        </w:rPr>
        <w:t>29. augustā</w:t>
      </w:r>
      <w:r w:rsidRPr="00492D53">
        <w:rPr>
          <w:rFonts w:ascii="Times New Roman" w:hAnsi="Times New Roman"/>
          <w:bCs/>
          <w:kern w:val="0"/>
          <w:sz w:val="24"/>
          <w:szCs w:val="24"/>
          <w:lang w:eastAsia="lv-LV" w:bidi="lo-LA"/>
          <w14:ligatures w14:val="none"/>
        </w:rPr>
        <w:t xml:space="preserve"> domes lēmums </w:t>
      </w:r>
      <w:r>
        <w:rPr>
          <w:rFonts w:ascii="Times New Roman" w:hAnsi="Times New Roman"/>
          <w:bCs/>
          <w:kern w:val="0"/>
          <w:sz w:val="24"/>
          <w:szCs w:val="24"/>
          <w:lang w:eastAsia="lv-LV" w:bidi="lo-LA"/>
          <w14:ligatures w14:val="none"/>
        </w:rPr>
        <w:t>525</w:t>
      </w:r>
      <w:r w:rsidRPr="00492D53">
        <w:rPr>
          <w:rFonts w:ascii="Times New Roman" w:hAnsi="Times New Roman"/>
          <w:bCs/>
          <w:kern w:val="0"/>
          <w:sz w:val="24"/>
          <w:szCs w:val="24"/>
          <w:lang w:eastAsia="lv-LV" w:bidi="lo-LA"/>
          <w14:ligatures w14:val="none"/>
        </w:rPr>
        <w:t xml:space="preserve"> (protokols Nr. 1</w:t>
      </w:r>
      <w:r>
        <w:rPr>
          <w:rFonts w:ascii="Times New Roman" w:hAnsi="Times New Roman"/>
          <w:bCs/>
          <w:kern w:val="0"/>
          <w:sz w:val="24"/>
          <w:szCs w:val="24"/>
          <w:lang w:eastAsia="lv-LV" w:bidi="lo-LA"/>
          <w14:ligatures w14:val="none"/>
        </w:rPr>
        <w:t>8</w:t>
      </w:r>
      <w:r w:rsidRPr="00492D53">
        <w:rPr>
          <w:rFonts w:ascii="Times New Roman" w:hAnsi="Times New Roman"/>
          <w:bCs/>
          <w:kern w:val="0"/>
          <w:sz w:val="24"/>
          <w:szCs w:val="24"/>
          <w:lang w:eastAsia="lv-LV" w:bidi="lo-LA"/>
          <w14:ligatures w14:val="none"/>
        </w:rPr>
        <w:t xml:space="preserve">, </w:t>
      </w:r>
      <w:r>
        <w:rPr>
          <w:rFonts w:ascii="Times New Roman" w:hAnsi="Times New Roman"/>
          <w:bCs/>
          <w:kern w:val="0"/>
          <w:sz w:val="24"/>
          <w:szCs w:val="24"/>
          <w:lang w:eastAsia="lv-LV" w:bidi="lo-LA"/>
          <w14:ligatures w14:val="none"/>
        </w:rPr>
        <w:t>38</w:t>
      </w:r>
      <w:r w:rsidRPr="00492D53">
        <w:rPr>
          <w:rFonts w:ascii="Times New Roman" w:hAnsi="Times New Roman"/>
          <w:bCs/>
          <w:kern w:val="0"/>
          <w:sz w:val="24"/>
          <w:szCs w:val="24"/>
          <w:lang w:eastAsia="lv-LV" w:bidi="lo-LA"/>
          <w14:ligatures w14:val="none"/>
        </w:rPr>
        <w:t>. p.)</w:t>
      </w:r>
    </w:p>
    <w:p w14:paraId="1FDA49C3" w14:textId="77777777" w:rsidR="00492D53" w:rsidRDefault="00492D53" w:rsidP="00EA5161">
      <w:pPr>
        <w:shd w:val="clear" w:color="auto" w:fill="FFFFFF"/>
        <w:spacing w:after="0" w:line="240" w:lineRule="auto"/>
        <w:rPr>
          <w:rFonts w:ascii="Times New Roman" w:eastAsia="Times New Roman" w:hAnsi="Times New Roman" w:cs="Times New Roman"/>
          <w:b/>
          <w:bCs/>
          <w:color w:val="414142"/>
          <w:kern w:val="0"/>
          <w:sz w:val="24"/>
          <w:szCs w:val="24"/>
          <w:lang w:eastAsia="lv-LV"/>
          <w14:ligatures w14:val="none"/>
        </w:rPr>
      </w:pPr>
    </w:p>
    <w:p w14:paraId="4ED274E5" w14:textId="724F9376" w:rsidR="00B57BFA" w:rsidRDefault="00B57BFA" w:rsidP="00492D53">
      <w:pPr>
        <w:shd w:val="clear" w:color="auto" w:fill="FFFFFF"/>
        <w:spacing w:after="0" w:line="240" w:lineRule="auto"/>
        <w:jc w:val="center"/>
        <w:rPr>
          <w:rFonts w:ascii="Times New Roman" w:hAnsi="Times New Roman" w:cs="Times New Roman"/>
          <w:b/>
          <w:sz w:val="24"/>
          <w:szCs w:val="24"/>
        </w:rPr>
      </w:pPr>
      <w:r w:rsidRPr="00B57BFA">
        <w:rPr>
          <w:rFonts w:ascii="Times New Roman" w:hAnsi="Times New Roman" w:cs="Times New Roman"/>
          <w:b/>
          <w:sz w:val="24"/>
          <w:szCs w:val="24"/>
        </w:rPr>
        <w:t>Grozījumi Madonas novada pašvaldības 202</w:t>
      </w:r>
      <w:r>
        <w:rPr>
          <w:rFonts w:ascii="Times New Roman" w:hAnsi="Times New Roman" w:cs="Times New Roman"/>
          <w:b/>
          <w:sz w:val="24"/>
          <w:szCs w:val="24"/>
        </w:rPr>
        <w:t>3</w:t>
      </w:r>
      <w:r w:rsidRPr="00B57BFA">
        <w:rPr>
          <w:rFonts w:ascii="Times New Roman" w:hAnsi="Times New Roman" w:cs="Times New Roman"/>
          <w:b/>
          <w:sz w:val="24"/>
          <w:szCs w:val="24"/>
        </w:rPr>
        <w:t xml:space="preserve">. gada </w:t>
      </w:r>
      <w:r>
        <w:rPr>
          <w:rFonts w:ascii="Times New Roman" w:hAnsi="Times New Roman" w:cs="Times New Roman"/>
          <w:b/>
          <w:sz w:val="24"/>
          <w:szCs w:val="24"/>
        </w:rPr>
        <w:t>30</w:t>
      </w:r>
      <w:r w:rsidRPr="00B57BFA">
        <w:rPr>
          <w:rFonts w:ascii="Times New Roman" w:hAnsi="Times New Roman" w:cs="Times New Roman"/>
          <w:b/>
          <w:sz w:val="24"/>
          <w:szCs w:val="24"/>
        </w:rPr>
        <w:t xml:space="preserve">. novembra saistošajos noteikumos Nr. 18 </w:t>
      </w:r>
      <w:r>
        <w:rPr>
          <w:rFonts w:ascii="Times New Roman" w:hAnsi="Times New Roman" w:cs="Times New Roman"/>
          <w:b/>
          <w:sz w:val="24"/>
          <w:szCs w:val="24"/>
        </w:rPr>
        <w:t>“</w:t>
      </w:r>
      <w:r w:rsidRPr="00B57BFA">
        <w:rPr>
          <w:rFonts w:ascii="Times New Roman" w:hAnsi="Times New Roman" w:cs="Times New Roman"/>
          <w:b/>
          <w:sz w:val="24"/>
          <w:szCs w:val="24"/>
        </w:rPr>
        <w:t>Brīvprātīgās iniciatīvas pabalsti Madonas novadā</w:t>
      </w:r>
      <w:r>
        <w:rPr>
          <w:rFonts w:ascii="Times New Roman" w:hAnsi="Times New Roman" w:cs="Times New Roman"/>
          <w:b/>
          <w:sz w:val="24"/>
          <w:szCs w:val="24"/>
        </w:rPr>
        <w:t>”</w:t>
      </w:r>
    </w:p>
    <w:p w14:paraId="1E3F3B4D" w14:textId="77777777" w:rsidR="00492D53" w:rsidRPr="00492D53" w:rsidRDefault="00492D53" w:rsidP="00492D53">
      <w:pPr>
        <w:shd w:val="clear" w:color="auto" w:fill="FFFFFF"/>
        <w:spacing w:after="0" w:line="240" w:lineRule="auto"/>
        <w:jc w:val="center"/>
        <w:rPr>
          <w:rFonts w:ascii="Times New Roman" w:eastAsia="Times New Roman" w:hAnsi="Times New Roman" w:cs="Times New Roman"/>
          <w:b/>
          <w:i/>
          <w:iCs/>
          <w:kern w:val="0"/>
          <w:sz w:val="24"/>
          <w:szCs w:val="24"/>
          <w:lang w:eastAsia="lv-LV"/>
          <w14:ligatures w14:val="none"/>
        </w:rPr>
      </w:pPr>
    </w:p>
    <w:p w14:paraId="7218D4E8" w14:textId="71D901E9" w:rsidR="00B412DC" w:rsidRDefault="00B57BFA" w:rsidP="00492D53">
      <w:pPr>
        <w:shd w:val="clear" w:color="auto" w:fill="FFFFFF"/>
        <w:spacing w:after="0" w:line="240" w:lineRule="auto"/>
        <w:jc w:val="right"/>
        <w:rPr>
          <w:rFonts w:ascii="Times New Roman" w:eastAsia="Times New Roman" w:hAnsi="Times New Roman" w:cs="Times New Roman"/>
          <w:i/>
          <w:iCs/>
          <w:kern w:val="0"/>
          <w:sz w:val="24"/>
          <w:szCs w:val="24"/>
          <w:lang w:eastAsia="lv-LV"/>
          <w14:ligatures w14:val="none"/>
        </w:rPr>
      </w:pPr>
      <w:r w:rsidRPr="00913AE8">
        <w:rPr>
          <w:rFonts w:ascii="Times New Roman" w:eastAsia="Times New Roman" w:hAnsi="Times New Roman" w:cs="Times New Roman"/>
          <w:i/>
          <w:iCs/>
          <w:kern w:val="0"/>
          <w:sz w:val="24"/>
          <w:szCs w:val="24"/>
          <w:lang w:eastAsia="lv-LV"/>
          <w14:ligatures w14:val="none"/>
        </w:rPr>
        <w:t xml:space="preserve">Izdoti saskaņā ar Pašvaldību likuma </w:t>
      </w:r>
      <w:hyperlink r:id="rId7" w:anchor="p44" w:tgtFrame="_blank" w:history="1">
        <w:r w:rsidRPr="00913AE8">
          <w:rPr>
            <w:rFonts w:ascii="Times New Roman" w:eastAsia="Times New Roman" w:hAnsi="Times New Roman" w:cs="Times New Roman"/>
            <w:i/>
            <w:iCs/>
            <w:kern w:val="0"/>
            <w:sz w:val="24"/>
            <w:szCs w:val="24"/>
            <w:lang w:eastAsia="lv-LV"/>
            <w14:ligatures w14:val="none"/>
          </w:rPr>
          <w:t>44. panta</w:t>
        </w:r>
      </w:hyperlink>
      <w:r w:rsidRPr="00913AE8">
        <w:rPr>
          <w:rFonts w:ascii="Times New Roman" w:eastAsia="Times New Roman" w:hAnsi="Times New Roman" w:cs="Times New Roman"/>
          <w:i/>
          <w:iCs/>
          <w:kern w:val="0"/>
          <w:sz w:val="24"/>
          <w:szCs w:val="24"/>
          <w:lang w:eastAsia="lv-LV"/>
          <w14:ligatures w14:val="none"/>
        </w:rPr>
        <w:t> otro daļu</w:t>
      </w:r>
    </w:p>
    <w:p w14:paraId="7008A63B" w14:textId="77777777" w:rsidR="00492D53" w:rsidRPr="00492D53" w:rsidRDefault="00492D53" w:rsidP="00492D53">
      <w:pPr>
        <w:shd w:val="clear" w:color="auto" w:fill="FFFFFF"/>
        <w:spacing w:after="0" w:line="240" w:lineRule="auto"/>
        <w:jc w:val="right"/>
        <w:rPr>
          <w:rFonts w:ascii="Times New Roman" w:eastAsia="Times New Roman" w:hAnsi="Times New Roman" w:cs="Times New Roman"/>
          <w:i/>
          <w:iCs/>
          <w:kern w:val="0"/>
          <w:sz w:val="24"/>
          <w:szCs w:val="24"/>
          <w:lang w:eastAsia="lv-LV"/>
          <w14:ligatures w14:val="none"/>
        </w:rPr>
      </w:pPr>
    </w:p>
    <w:p w14:paraId="48220351" w14:textId="4D41E429" w:rsidR="00826BC0" w:rsidRPr="006838BE" w:rsidRDefault="00826BC0" w:rsidP="00492D53">
      <w:pPr>
        <w:spacing w:after="0"/>
        <w:ind w:firstLine="709"/>
        <w:jc w:val="both"/>
        <w:rPr>
          <w:rFonts w:ascii="Times New Roman" w:hAnsi="Times New Roman" w:cs="Times New Roman"/>
          <w:sz w:val="24"/>
          <w:szCs w:val="24"/>
        </w:rPr>
      </w:pPr>
      <w:r w:rsidRPr="006838BE">
        <w:rPr>
          <w:rFonts w:ascii="Times New Roman" w:hAnsi="Times New Roman" w:cs="Times New Roman"/>
          <w:sz w:val="24"/>
          <w:szCs w:val="24"/>
        </w:rPr>
        <w:t xml:space="preserve">1. Izdarīt Madonas novada pašvaldības </w:t>
      </w:r>
      <w:r w:rsidR="0002462D" w:rsidRPr="006838BE">
        <w:rPr>
          <w:rFonts w:ascii="Times New Roman" w:hAnsi="Times New Roman" w:cs="Times New Roman"/>
          <w:sz w:val="24"/>
          <w:szCs w:val="24"/>
        </w:rPr>
        <w:t xml:space="preserve">2023. gada 30. novembra </w:t>
      </w:r>
      <w:r w:rsidRPr="006838BE">
        <w:rPr>
          <w:rFonts w:ascii="Times New Roman" w:hAnsi="Times New Roman" w:cs="Times New Roman"/>
          <w:bCs/>
          <w:sz w:val="24"/>
          <w:szCs w:val="24"/>
        </w:rPr>
        <w:t xml:space="preserve">saistošajos noteikumos Nr. 18 “Brīvprātīgās iniciatīvas pabalsti Madonas novadā” </w:t>
      </w:r>
      <w:r w:rsidRPr="006838BE">
        <w:rPr>
          <w:rFonts w:ascii="Times New Roman" w:hAnsi="Times New Roman" w:cs="Times New Roman"/>
          <w:sz w:val="24"/>
          <w:szCs w:val="24"/>
        </w:rPr>
        <w:t>(Latvijas Vēstnesis</w:t>
      </w:r>
      <w:r w:rsidR="00574ACD" w:rsidRPr="006838BE">
        <w:rPr>
          <w:rFonts w:ascii="Times New Roman" w:hAnsi="Times New Roman" w:cs="Times New Roman"/>
          <w:sz w:val="24"/>
          <w:szCs w:val="24"/>
        </w:rPr>
        <w:t>,</w:t>
      </w:r>
      <w:r w:rsidRPr="006838BE">
        <w:rPr>
          <w:rFonts w:ascii="Times New Roman" w:hAnsi="Times New Roman" w:cs="Times New Roman"/>
          <w:sz w:val="24"/>
          <w:szCs w:val="24"/>
        </w:rPr>
        <w:t xml:space="preserve"> 2023, Nr. 245) šādus grozījumus:</w:t>
      </w:r>
    </w:p>
    <w:p w14:paraId="3762694D" w14:textId="77777777" w:rsidR="00CF2855" w:rsidRPr="006838BE" w:rsidRDefault="00826BC0"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 xml:space="preserve">1.1. </w:t>
      </w:r>
      <w:r w:rsidR="00CF2855" w:rsidRPr="006838BE">
        <w:rPr>
          <w:rFonts w:ascii="Times New Roman" w:hAnsi="Times New Roman" w:cs="Times New Roman"/>
          <w:sz w:val="24"/>
          <w:szCs w:val="24"/>
        </w:rPr>
        <w:t xml:space="preserve">izteikt 2.punktu šādā redakcijā: </w:t>
      </w:r>
    </w:p>
    <w:p w14:paraId="35141ABE" w14:textId="4F9D8BBD" w:rsidR="00CF2855" w:rsidRPr="006838BE" w:rsidRDefault="00CF2855"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 xml:space="preserve">“2. Tiesības </w:t>
      </w:r>
      <w:r w:rsidR="00184803" w:rsidRPr="006838BE">
        <w:rPr>
          <w:rFonts w:ascii="Times New Roman" w:hAnsi="Times New Roman" w:cs="Times New Roman"/>
          <w:sz w:val="24"/>
          <w:szCs w:val="24"/>
        </w:rPr>
        <w:t>saņemt noteikumu 6.1.</w:t>
      </w:r>
      <w:r w:rsidR="00DA0DDD" w:rsidRPr="006838BE">
        <w:rPr>
          <w:rFonts w:ascii="Times New Roman" w:hAnsi="Times New Roman" w:cs="Times New Roman"/>
          <w:sz w:val="24"/>
          <w:szCs w:val="24"/>
        </w:rPr>
        <w:t>–</w:t>
      </w:r>
      <w:r w:rsidR="00184803" w:rsidRPr="006838BE">
        <w:rPr>
          <w:rFonts w:ascii="Times New Roman" w:hAnsi="Times New Roman" w:cs="Times New Roman"/>
          <w:sz w:val="24"/>
          <w:szCs w:val="24"/>
        </w:rPr>
        <w:t xml:space="preserve">6.7. apakšpunktā minēto pabalstu ir </w:t>
      </w:r>
      <w:r w:rsidRPr="006838BE">
        <w:rPr>
          <w:rFonts w:ascii="Times New Roman" w:hAnsi="Times New Roman" w:cs="Times New Roman"/>
          <w:sz w:val="24"/>
          <w:szCs w:val="24"/>
        </w:rPr>
        <w:t>personai, kura deklarējusi savu pamata dzīvesvietu un pastāvīgi dzīvo pašvaldības administratīvajā teritorijā un atbilst šajos noteikumos minētajiem pabalsta piešķiršanas kritērijiem.</w:t>
      </w:r>
      <w:r w:rsidR="00184803" w:rsidRPr="006838BE">
        <w:rPr>
          <w:rFonts w:ascii="Times New Roman" w:hAnsi="Times New Roman" w:cs="Times New Roman"/>
          <w:sz w:val="24"/>
          <w:szCs w:val="24"/>
        </w:rPr>
        <w:t>”</w:t>
      </w:r>
    </w:p>
    <w:p w14:paraId="76AF888E" w14:textId="50602546" w:rsidR="00826BC0" w:rsidRPr="006838BE" w:rsidRDefault="00184803"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1.2. p</w:t>
      </w:r>
      <w:r w:rsidR="00826BC0" w:rsidRPr="006838BE">
        <w:rPr>
          <w:rFonts w:ascii="Times New Roman" w:hAnsi="Times New Roman" w:cs="Times New Roman"/>
          <w:sz w:val="24"/>
          <w:szCs w:val="24"/>
        </w:rPr>
        <w:t>apildināt ar 2.</w:t>
      </w:r>
      <w:r w:rsidR="00826BC0" w:rsidRPr="006838BE">
        <w:rPr>
          <w:rFonts w:ascii="Times New Roman" w:hAnsi="Times New Roman" w:cs="Times New Roman"/>
          <w:sz w:val="24"/>
          <w:szCs w:val="24"/>
          <w:vertAlign w:val="superscript"/>
        </w:rPr>
        <w:t>1</w:t>
      </w:r>
      <w:r w:rsidR="00826BC0" w:rsidRPr="006838BE">
        <w:rPr>
          <w:rFonts w:ascii="Times New Roman" w:hAnsi="Times New Roman" w:cs="Times New Roman"/>
          <w:sz w:val="24"/>
          <w:szCs w:val="24"/>
        </w:rPr>
        <w:t xml:space="preserve"> punktu šādā redakcijā: </w:t>
      </w:r>
    </w:p>
    <w:p w14:paraId="5BE60F2B" w14:textId="4C2909BE" w:rsidR="00826BC0" w:rsidRPr="006838BE" w:rsidRDefault="00826BC0"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“2.</w:t>
      </w:r>
      <w:r w:rsidRPr="006838BE">
        <w:rPr>
          <w:rFonts w:ascii="Times New Roman" w:hAnsi="Times New Roman" w:cs="Times New Roman"/>
          <w:sz w:val="24"/>
          <w:szCs w:val="24"/>
          <w:vertAlign w:val="superscript"/>
        </w:rPr>
        <w:t>1.</w:t>
      </w:r>
      <w:r w:rsidRPr="006838BE">
        <w:rPr>
          <w:rFonts w:ascii="Times New Roman" w:hAnsi="Times New Roman" w:cs="Times New Roman"/>
          <w:sz w:val="24"/>
          <w:szCs w:val="24"/>
        </w:rPr>
        <w:t xml:space="preserve"> </w:t>
      </w:r>
      <w:r w:rsidR="00184803" w:rsidRPr="006838BE">
        <w:rPr>
          <w:rFonts w:ascii="Times New Roman" w:hAnsi="Times New Roman" w:cs="Times New Roman"/>
          <w:sz w:val="24"/>
          <w:szCs w:val="24"/>
        </w:rPr>
        <w:t xml:space="preserve">Tiesības saņemt </w:t>
      </w:r>
      <w:r w:rsidR="007409E4" w:rsidRPr="006838BE">
        <w:rPr>
          <w:rFonts w:ascii="Times New Roman" w:hAnsi="Times New Roman" w:cs="Times New Roman"/>
          <w:sz w:val="24"/>
          <w:szCs w:val="24"/>
        </w:rPr>
        <w:t>noteikumu 6.8. apakšpunktā minēto paba</w:t>
      </w:r>
      <w:r w:rsidRPr="006838BE">
        <w:rPr>
          <w:rFonts w:ascii="Times New Roman" w:hAnsi="Times New Roman" w:cs="Times New Roman"/>
          <w:sz w:val="24"/>
          <w:szCs w:val="24"/>
        </w:rPr>
        <w:t xml:space="preserve">lstu </w:t>
      </w:r>
      <w:r w:rsidR="00184803" w:rsidRPr="006838BE">
        <w:rPr>
          <w:rFonts w:ascii="Times New Roman" w:hAnsi="Times New Roman" w:cs="Times New Roman"/>
          <w:sz w:val="24"/>
          <w:szCs w:val="24"/>
        </w:rPr>
        <w:t>ir aizgādnim</w:t>
      </w:r>
      <w:r w:rsidR="00B412DC" w:rsidRPr="006838BE">
        <w:rPr>
          <w:rFonts w:ascii="Times New Roman" w:hAnsi="Times New Roman" w:cs="Times New Roman"/>
          <w:sz w:val="24"/>
          <w:szCs w:val="24"/>
        </w:rPr>
        <w:t>, ja aizgādnībā esoš</w:t>
      </w:r>
      <w:r w:rsidR="00B73304" w:rsidRPr="006838BE">
        <w:rPr>
          <w:rFonts w:ascii="Times New Roman" w:hAnsi="Times New Roman" w:cs="Times New Roman"/>
          <w:sz w:val="24"/>
          <w:szCs w:val="24"/>
        </w:rPr>
        <w:t>a</w:t>
      </w:r>
      <w:r w:rsidR="00B412DC" w:rsidRPr="006838BE">
        <w:rPr>
          <w:rFonts w:ascii="Times New Roman" w:hAnsi="Times New Roman" w:cs="Times New Roman"/>
          <w:sz w:val="24"/>
          <w:szCs w:val="24"/>
        </w:rPr>
        <w:t xml:space="preserve">s personas deklarētā </w:t>
      </w:r>
      <w:r w:rsidR="007409E4" w:rsidRPr="006838BE">
        <w:rPr>
          <w:rFonts w:ascii="Times New Roman" w:hAnsi="Times New Roman" w:cs="Times New Roman"/>
          <w:sz w:val="24"/>
          <w:szCs w:val="24"/>
        </w:rPr>
        <w:t xml:space="preserve">pamata </w:t>
      </w:r>
      <w:r w:rsidR="00B412DC" w:rsidRPr="006838BE">
        <w:rPr>
          <w:rFonts w:ascii="Times New Roman" w:hAnsi="Times New Roman" w:cs="Times New Roman"/>
          <w:sz w:val="24"/>
          <w:szCs w:val="24"/>
        </w:rPr>
        <w:t>dzīvesvieta ir pašvaldība</w:t>
      </w:r>
      <w:r w:rsidR="00EA5161">
        <w:rPr>
          <w:rFonts w:ascii="Times New Roman" w:hAnsi="Times New Roman" w:cs="Times New Roman"/>
          <w:sz w:val="24"/>
          <w:szCs w:val="24"/>
        </w:rPr>
        <w:t>s</w:t>
      </w:r>
      <w:r w:rsidR="00EA5161" w:rsidRPr="00EA5161">
        <w:rPr>
          <w:rFonts w:ascii="Times New Roman" w:hAnsi="Times New Roman" w:cs="Times New Roman"/>
          <w:sz w:val="24"/>
          <w:szCs w:val="24"/>
        </w:rPr>
        <w:t xml:space="preserve"> </w:t>
      </w:r>
      <w:r w:rsidR="00EA5161" w:rsidRPr="006838BE">
        <w:rPr>
          <w:rFonts w:ascii="Times New Roman" w:hAnsi="Times New Roman" w:cs="Times New Roman"/>
          <w:sz w:val="24"/>
          <w:szCs w:val="24"/>
        </w:rPr>
        <w:t>administratīvā teritorij</w:t>
      </w:r>
      <w:r w:rsidR="00EA5161">
        <w:rPr>
          <w:rFonts w:ascii="Times New Roman" w:hAnsi="Times New Roman" w:cs="Times New Roman"/>
          <w:sz w:val="24"/>
          <w:szCs w:val="24"/>
        </w:rPr>
        <w:t>a</w:t>
      </w:r>
      <w:r w:rsidR="00B412DC" w:rsidRPr="006838BE">
        <w:rPr>
          <w:rFonts w:ascii="Times New Roman" w:hAnsi="Times New Roman" w:cs="Times New Roman"/>
          <w:sz w:val="24"/>
          <w:szCs w:val="24"/>
        </w:rPr>
        <w:t xml:space="preserve"> </w:t>
      </w:r>
      <w:r w:rsidR="00F13F5B" w:rsidRPr="006838BE">
        <w:rPr>
          <w:rFonts w:ascii="Times New Roman" w:hAnsi="Times New Roman" w:cs="Times New Roman"/>
          <w:sz w:val="24"/>
          <w:szCs w:val="24"/>
        </w:rPr>
        <w:t>vai aizgādnībā esošas personas pēdējā deklarētā dzīvesvieta pirms ievietošanas ilgstošas sociālās aprūpes un sociālās rehabilitācijas institūcijā bija pašvaldība</w:t>
      </w:r>
      <w:r w:rsidR="00EA5161">
        <w:rPr>
          <w:rFonts w:ascii="Times New Roman" w:hAnsi="Times New Roman" w:cs="Times New Roman"/>
          <w:sz w:val="24"/>
          <w:szCs w:val="24"/>
        </w:rPr>
        <w:t xml:space="preserve">s </w:t>
      </w:r>
      <w:r w:rsidR="00EA5161" w:rsidRPr="006838BE">
        <w:rPr>
          <w:rFonts w:ascii="Times New Roman" w:hAnsi="Times New Roman" w:cs="Times New Roman"/>
          <w:sz w:val="24"/>
          <w:szCs w:val="24"/>
        </w:rPr>
        <w:t>administratīvā teritorij</w:t>
      </w:r>
      <w:r w:rsidR="00EA5161">
        <w:rPr>
          <w:rFonts w:ascii="Times New Roman" w:hAnsi="Times New Roman" w:cs="Times New Roman"/>
          <w:sz w:val="24"/>
          <w:szCs w:val="24"/>
        </w:rPr>
        <w:t>a</w:t>
      </w:r>
      <w:r w:rsidR="00F13F5B" w:rsidRPr="006838BE">
        <w:rPr>
          <w:rFonts w:ascii="Times New Roman" w:hAnsi="Times New Roman" w:cs="Times New Roman"/>
          <w:sz w:val="24"/>
          <w:szCs w:val="24"/>
        </w:rPr>
        <w:t xml:space="preserve"> </w:t>
      </w:r>
      <w:r w:rsidR="00B412DC" w:rsidRPr="006838BE">
        <w:rPr>
          <w:rFonts w:ascii="Times New Roman" w:hAnsi="Times New Roman" w:cs="Times New Roman"/>
          <w:sz w:val="24"/>
          <w:szCs w:val="24"/>
        </w:rPr>
        <w:t xml:space="preserve">un ja </w:t>
      </w:r>
      <w:r w:rsidRPr="006838BE">
        <w:rPr>
          <w:rFonts w:ascii="Times New Roman" w:hAnsi="Times New Roman" w:cs="Times New Roman"/>
          <w:sz w:val="24"/>
          <w:szCs w:val="24"/>
        </w:rPr>
        <w:t>Madonas novada bāriņtiesa (turpmāk – bāriņtiesa) iec</w:t>
      </w:r>
      <w:r w:rsidR="00B412DC" w:rsidRPr="006838BE">
        <w:rPr>
          <w:rFonts w:ascii="Times New Roman" w:hAnsi="Times New Roman" w:cs="Times New Roman"/>
          <w:sz w:val="24"/>
          <w:szCs w:val="24"/>
        </w:rPr>
        <w:t xml:space="preserve">ēlusi </w:t>
      </w:r>
      <w:r w:rsidRPr="006838BE">
        <w:rPr>
          <w:rFonts w:ascii="Times New Roman" w:hAnsi="Times New Roman" w:cs="Times New Roman"/>
          <w:sz w:val="24"/>
          <w:szCs w:val="24"/>
        </w:rPr>
        <w:t>aizgādni vai pagaidu aizgādni (turpmāk – aizgādnis)</w:t>
      </w:r>
      <w:r w:rsidR="00B412DC" w:rsidRPr="006838BE">
        <w:rPr>
          <w:rFonts w:ascii="Times New Roman" w:hAnsi="Times New Roman" w:cs="Times New Roman"/>
          <w:sz w:val="24"/>
          <w:szCs w:val="24"/>
        </w:rPr>
        <w:t xml:space="preserve"> </w:t>
      </w:r>
      <w:r w:rsidRPr="006838BE">
        <w:rPr>
          <w:rFonts w:ascii="Times New Roman" w:hAnsi="Times New Roman" w:cs="Times New Roman"/>
          <w:sz w:val="24"/>
          <w:szCs w:val="24"/>
        </w:rPr>
        <w:t>persona</w:t>
      </w:r>
      <w:r w:rsidR="00B412DC" w:rsidRPr="006838BE">
        <w:rPr>
          <w:rFonts w:ascii="Times New Roman" w:hAnsi="Times New Roman" w:cs="Times New Roman"/>
          <w:sz w:val="24"/>
          <w:szCs w:val="24"/>
        </w:rPr>
        <w:t>i</w:t>
      </w:r>
      <w:r w:rsidRPr="006838BE">
        <w:rPr>
          <w:rFonts w:ascii="Times New Roman" w:hAnsi="Times New Roman" w:cs="Times New Roman"/>
          <w:sz w:val="24"/>
          <w:szCs w:val="24"/>
        </w:rPr>
        <w:t>, kurai tiesa ierobežojusi rīcībspēju vai nodibinājusi aizgādnību</w:t>
      </w:r>
      <w:r w:rsidR="008073C2">
        <w:rPr>
          <w:rFonts w:ascii="Times New Roman" w:hAnsi="Times New Roman" w:cs="Times New Roman"/>
          <w:sz w:val="24"/>
          <w:szCs w:val="24"/>
        </w:rPr>
        <w:t xml:space="preserve"> vai pagaidu aizgādnību</w:t>
      </w:r>
      <w:r w:rsidRPr="006838BE">
        <w:rPr>
          <w:rFonts w:ascii="Times New Roman" w:hAnsi="Times New Roman" w:cs="Times New Roman"/>
          <w:sz w:val="24"/>
          <w:szCs w:val="24"/>
        </w:rPr>
        <w:t xml:space="preserve"> (turpmāk – aizgādnībā esoša persona).</w:t>
      </w:r>
      <w:r w:rsidR="00184803" w:rsidRPr="006838BE">
        <w:rPr>
          <w:rFonts w:ascii="Times New Roman" w:hAnsi="Times New Roman" w:cs="Times New Roman"/>
          <w:sz w:val="24"/>
          <w:szCs w:val="24"/>
        </w:rPr>
        <w:t>”</w:t>
      </w:r>
    </w:p>
    <w:p w14:paraId="1C136673" w14:textId="411CC823" w:rsidR="00B412DC" w:rsidRPr="006838BE" w:rsidRDefault="00B412DC"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w:t>
      </w:r>
      <w:r w:rsidR="00184803" w:rsidRPr="006838BE">
        <w:rPr>
          <w:rFonts w:ascii="Times New Roman" w:hAnsi="Times New Roman" w:cs="Times New Roman"/>
          <w:sz w:val="24"/>
          <w:szCs w:val="24"/>
        </w:rPr>
        <w:t>3</w:t>
      </w:r>
      <w:r w:rsidRPr="006838BE">
        <w:rPr>
          <w:rFonts w:ascii="Times New Roman" w:hAnsi="Times New Roman" w:cs="Times New Roman"/>
          <w:sz w:val="24"/>
          <w:szCs w:val="24"/>
        </w:rPr>
        <w:t xml:space="preserve">. </w:t>
      </w:r>
      <w:r w:rsidR="00184803" w:rsidRPr="006838BE">
        <w:rPr>
          <w:rFonts w:ascii="Times New Roman" w:hAnsi="Times New Roman" w:cs="Times New Roman"/>
          <w:sz w:val="24"/>
          <w:szCs w:val="24"/>
        </w:rPr>
        <w:t>p</w:t>
      </w:r>
      <w:r w:rsidRPr="006838BE">
        <w:rPr>
          <w:rFonts w:ascii="Times New Roman" w:hAnsi="Times New Roman" w:cs="Times New Roman"/>
          <w:sz w:val="24"/>
          <w:szCs w:val="24"/>
        </w:rPr>
        <w:t>apildināt 6. punktu ar 6.8. apakšpunktu:</w:t>
      </w:r>
    </w:p>
    <w:p w14:paraId="0DC4E1C1" w14:textId="111F0B30" w:rsidR="00B412DC" w:rsidRPr="006838BE" w:rsidRDefault="00B412DC"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 xml:space="preserve">“6.8. </w:t>
      </w:r>
      <w:bookmarkStart w:id="2" w:name="_Hlk171426055"/>
      <w:r w:rsidRPr="006838BE">
        <w:rPr>
          <w:rFonts w:ascii="Times New Roman" w:hAnsi="Times New Roman" w:cs="Times New Roman"/>
          <w:sz w:val="24"/>
          <w:szCs w:val="24"/>
        </w:rPr>
        <w:t>pabalsts aizgādnībā esošas personas aizgādnim</w:t>
      </w:r>
      <w:bookmarkEnd w:id="2"/>
      <w:r w:rsidRPr="006838BE">
        <w:rPr>
          <w:rFonts w:ascii="Times New Roman" w:hAnsi="Times New Roman" w:cs="Times New Roman"/>
          <w:sz w:val="24"/>
          <w:szCs w:val="24"/>
        </w:rPr>
        <w:t>.”</w:t>
      </w:r>
    </w:p>
    <w:p w14:paraId="600E9792" w14:textId="26A4767C" w:rsidR="00B412DC" w:rsidRPr="006838BE" w:rsidRDefault="00B412DC"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w:t>
      </w:r>
      <w:r w:rsidR="00184803" w:rsidRPr="006838BE">
        <w:rPr>
          <w:rFonts w:ascii="Times New Roman" w:hAnsi="Times New Roman" w:cs="Times New Roman"/>
          <w:sz w:val="24"/>
          <w:szCs w:val="24"/>
        </w:rPr>
        <w:t>4</w:t>
      </w:r>
      <w:r w:rsidRPr="006838BE">
        <w:rPr>
          <w:rFonts w:ascii="Times New Roman" w:hAnsi="Times New Roman" w:cs="Times New Roman"/>
          <w:sz w:val="24"/>
          <w:szCs w:val="24"/>
        </w:rPr>
        <w:t xml:space="preserve">. </w:t>
      </w:r>
      <w:r w:rsidR="00184803" w:rsidRPr="006838BE">
        <w:rPr>
          <w:rFonts w:ascii="Times New Roman" w:hAnsi="Times New Roman" w:cs="Times New Roman"/>
          <w:sz w:val="24"/>
          <w:szCs w:val="24"/>
        </w:rPr>
        <w:t>p</w:t>
      </w:r>
      <w:r w:rsidRPr="006838BE">
        <w:rPr>
          <w:rFonts w:ascii="Times New Roman" w:hAnsi="Times New Roman" w:cs="Times New Roman"/>
          <w:sz w:val="24"/>
          <w:szCs w:val="24"/>
        </w:rPr>
        <w:t>apildināt ar 13.</w:t>
      </w:r>
      <w:r w:rsidRPr="006838BE">
        <w:rPr>
          <w:rFonts w:ascii="Times New Roman" w:hAnsi="Times New Roman" w:cs="Times New Roman"/>
          <w:sz w:val="24"/>
          <w:szCs w:val="24"/>
          <w:vertAlign w:val="superscript"/>
        </w:rPr>
        <w:t xml:space="preserve">1 </w:t>
      </w:r>
      <w:r w:rsidRPr="006838BE">
        <w:rPr>
          <w:rFonts w:ascii="Times New Roman" w:hAnsi="Times New Roman" w:cs="Times New Roman"/>
          <w:sz w:val="24"/>
          <w:szCs w:val="24"/>
        </w:rPr>
        <w:t>punktu</w:t>
      </w:r>
      <w:r w:rsidRPr="006838BE">
        <w:t xml:space="preserve"> </w:t>
      </w:r>
      <w:r w:rsidRPr="006838BE">
        <w:rPr>
          <w:rFonts w:ascii="Times New Roman" w:hAnsi="Times New Roman" w:cs="Times New Roman"/>
          <w:sz w:val="24"/>
          <w:szCs w:val="24"/>
        </w:rPr>
        <w:t>šādā redakcijā:</w:t>
      </w:r>
    </w:p>
    <w:p w14:paraId="0B37A312" w14:textId="387B9598" w:rsidR="00B73304" w:rsidRPr="006838BE" w:rsidRDefault="00B73304"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 xml:space="preserve">1 </w:t>
      </w:r>
      <w:r w:rsidRPr="006838BE">
        <w:rPr>
          <w:rFonts w:ascii="Times New Roman" w:hAnsi="Times New Roman" w:cs="Times New Roman"/>
          <w:sz w:val="24"/>
          <w:szCs w:val="24"/>
        </w:rPr>
        <w:t xml:space="preserve"> Pabalsts aizgādnībā esošas personas aizgādnim: </w:t>
      </w:r>
    </w:p>
    <w:p w14:paraId="00FEB691" w14:textId="3F280888" w:rsidR="00B73304" w:rsidRPr="006838BE" w:rsidRDefault="00B73304"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Pr="006838BE">
        <w:rPr>
          <w:rFonts w:ascii="Times New Roman" w:hAnsi="Times New Roman" w:cs="Times New Roman"/>
          <w:sz w:val="24"/>
          <w:szCs w:val="24"/>
        </w:rPr>
        <w:t xml:space="preserve">1. </w:t>
      </w:r>
      <w:r w:rsidR="00184803" w:rsidRPr="006838BE">
        <w:rPr>
          <w:rFonts w:ascii="Times New Roman" w:hAnsi="Times New Roman" w:cs="Times New Roman"/>
          <w:sz w:val="24"/>
          <w:szCs w:val="24"/>
        </w:rPr>
        <w:t>p</w:t>
      </w:r>
      <w:r w:rsidRPr="006838BE">
        <w:rPr>
          <w:rFonts w:ascii="Times New Roman" w:hAnsi="Times New Roman" w:cs="Times New Roman"/>
          <w:sz w:val="24"/>
          <w:szCs w:val="24"/>
        </w:rPr>
        <w:t>abalsts ir</w:t>
      </w:r>
      <w:r w:rsidR="00EA5161">
        <w:rPr>
          <w:rFonts w:ascii="Times New Roman" w:hAnsi="Times New Roman" w:cs="Times New Roman"/>
          <w:sz w:val="24"/>
          <w:szCs w:val="24"/>
        </w:rPr>
        <w:t xml:space="preserve"> </w:t>
      </w:r>
      <w:r w:rsidRPr="006838BE">
        <w:rPr>
          <w:rFonts w:ascii="Times New Roman" w:hAnsi="Times New Roman" w:cs="Times New Roman"/>
          <w:sz w:val="24"/>
          <w:szCs w:val="24"/>
        </w:rPr>
        <w:t xml:space="preserve">30 </w:t>
      </w:r>
      <w:r w:rsidRPr="006838BE">
        <w:rPr>
          <w:rFonts w:ascii="Times New Roman" w:hAnsi="Times New Roman" w:cs="Times New Roman"/>
          <w:i/>
          <w:sz w:val="24"/>
          <w:szCs w:val="24"/>
        </w:rPr>
        <w:t xml:space="preserve">euro </w:t>
      </w:r>
      <w:r w:rsidRPr="006838BE">
        <w:rPr>
          <w:rFonts w:ascii="Times New Roman" w:hAnsi="Times New Roman" w:cs="Times New Roman"/>
          <w:sz w:val="24"/>
          <w:szCs w:val="24"/>
        </w:rPr>
        <w:t>mēnesī par katru aizgādnībā esošu personu</w:t>
      </w:r>
      <w:r w:rsidR="007409E4" w:rsidRPr="006838BE">
        <w:rPr>
          <w:rFonts w:ascii="Times New Roman" w:hAnsi="Times New Roman" w:cs="Times New Roman"/>
          <w:sz w:val="24"/>
          <w:szCs w:val="24"/>
        </w:rPr>
        <w:t>, ja tā nav ievietota ilgstošas sociālās aprūpes un sociālās rehabilitācijas institūcijā vai specializētajā ārstniecības iestādē personām ar garīga rakstura traucējumiem</w:t>
      </w:r>
      <w:r w:rsidRPr="006838BE">
        <w:rPr>
          <w:rFonts w:ascii="Times New Roman" w:hAnsi="Times New Roman" w:cs="Times New Roman"/>
          <w:sz w:val="24"/>
          <w:szCs w:val="24"/>
        </w:rPr>
        <w:t>;</w:t>
      </w:r>
    </w:p>
    <w:p w14:paraId="100E1C90" w14:textId="743FD85F" w:rsidR="00B412DC" w:rsidRPr="006838BE" w:rsidRDefault="00B73304"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Pr="006838BE">
        <w:rPr>
          <w:rFonts w:ascii="Times New Roman" w:hAnsi="Times New Roman" w:cs="Times New Roman"/>
          <w:sz w:val="24"/>
          <w:szCs w:val="24"/>
        </w:rPr>
        <w:t xml:space="preserve">2. </w:t>
      </w:r>
      <w:r w:rsidR="00EA5161">
        <w:rPr>
          <w:rFonts w:ascii="Times New Roman" w:hAnsi="Times New Roman" w:cs="Times New Roman"/>
          <w:sz w:val="24"/>
          <w:szCs w:val="24"/>
        </w:rPr>
        <w:t xml:space="preserve">pabalsts ir </w:t>
      </w:r>
      <w:r w:rsidRPr="006838BE">
        <w:rPr>
          <w:rFonts w:ascii="Times New Roman" w:hAnsi="Times New Roman" w:cs="Times New Roman"/>
          <w:sz w:val="24"/>
          <w:szCs w:val="24"/>
        </w:rPr>
        <w:t xml:space="preserve">15 </w:t>
      </w:r>
      <w:r w:rsidRPr="006838BE">
        <w:rPr>
          <w:rFonts w:ascii="Times New Roman" w:hAnsi="Times New Roman" w:cs="Times New Roman"/>
          <w:i/>
          <w:sz w:val="24"/>
          <w:szCs w:val="24"/>
        </w:rPr>
        <w:t>euro</w:t>
      </w:r>
      <w:r w:rsidRPr="006838BE">
        <w:rPr>
          <w:rFonts w:ascii="Times New Roman" w:hAnsi="Times New Roman" w:cs="Times New Roman"/>
          <w:sz w:val="24"/>
          <w:szCs w:val="24"/>
        </w:rPr>
        <w:t xml:space="preserve"> mēnesī par katru aizgādnībā esošu personu, ja aizgādnībā esoša persona saņem pakalpojumu ilgstošas sociālās aprūpes un sociālās rehabilitācijas institūcijā vai </w:t>
      </w:r>
      <w:bookmarkStart w:id="3" w:name="_Hlk171427518"/>
      <w:r w:rsidRPr="006838BE">
        <w:rPr>
          <w:rFonts w:ascii="Times New Roman" w:hAnsi="Times New Roman" w:cs="Times New Roman"/>
          <w:sz w:val="24"/>
          <w:szCs w:val="24"/>
        </w:rPr>
        <w:t>specializētajā ārstniecības iestādē personām ar garīga rakstura traucējumiem</w:t>
      </w:r>
      <w:bookmarkEnd w:id="3"/>
      <w:r w:rsidRPr="006838BE">
        <w:rPr>
          <w:rFonts w:ascii="Times New Roman" w:hAnsi="Times New Roman" w:cs="Times New Roman"/>
          <w:sz w:val="24"/>
          <w:szCs w:val="24"/>
        </w:rPr>
        <w:t>;</w:t>
      </w:r>
    </w:p>
    <w:p w14:paraId="5978F879" w14:textId="0F0F27EC" w:rsidR="00184803" w:rsidRPr="00523791" w:rsidRDefault="00B73304" w:rsidP="00523791">
      <w:pPr>
        <w:ind w:firstLine="709"/>
        <w:jc w:val="both"/>
        <w:rPr>
          <w:rFonts w:ascii="Times New Roman" w:hAnsi="Times New Roman" w:cs="Times New Roman"/>
          <w:color w:val="C00000"/>
          <w:sz w:val="24"/>
          <w:szCs w:val="24"/>
        </w:rPr>
      </w:pPr>
      <w:bookmarkStart w:id="4" w:name="_Hlk171426727"/>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3</w:t>
      </w:r>
      <w:r w:rsidRPr="006838BE">
        <w:rPr>
          <w:rFonts w:ascii="Times New Roman" w:hAnsi="Times New Roman" w:cs="Times New Roman"/>
          <w:sz w:val="24"/>
          <w:szCs w:val="24"/>
        </w:rPr>
        <w:t xml:space="preserve">. </w:t>
      </w:r>
      <w:bookmarkEnd w:id="4"/>
      <w:r w:rsidR="00184803" w:rsidRPr="006838BE">
        <w:rPr>
          <w:rFonts w:ascii="Times New Roman" w:hAnsi="Times New Roman" w:cs="Times New Roman"/>
          <w:sz w:val="24"/>
          <w:szCs w:val="24"/>
        </w:rPr>
        <w:t>pabalsta piešķiršanas pamats ir aizgādņa iesniegums</w:t>
      </w:r>
      <w:r w:rsidR="006838BE" w:rsidRPr="006838BE">
        <w:rPr>
          <w:rFonts w:ascii="Times New Roman" w:hAnsi="Times New Roman" w:cs="Times New Roman"/>
          <w:sz w:val="24"/>
          <w:szCs w:val="24"/>
        </w:rPr>
        <w:t>;</w:t>
      </w:r>
      <w:r w:rsidR="007409E4" w:rsidRPr="006838BE">
        <w:rPr>
          <w:rFonts w:ascii="Times New Roman" w:hAnsi="Times New Roman" w:cs="Times New Roman"/>
          <w:sz w:val="24"/>
          <w:szCs w:val="24"/>
        </w:rPr>
        <w:t xml:space="preserve"> </w:t>
      </w:r>
    </w:p>
    <w:p w14:paraId="0D397516" w14:textId="39295C25" w:rsidR="00176874" w:rsidRPr="006838BE" w:rsidRDefault="00176874"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4</w:t>
      </w:r>
      <w:r w:rsidRPr="006838BE">
        <w:rPr>
          <w:rFonts w:ascii="Times New Roman" w:hAnsi="Times New Roman" w:cs="Times New Roman"/>
          <w:sz w:val="24"/>
          <w:szCs w:val="24"/>
        </w:rPr>
        <w:t>. pabalstu piešķir no dienas, kad saņemts aizgādņa iesniegums;</w:t>
      </w:r>
    </w:p>
    <w:p w14:paraId="487A5FE6" w14:textId="3854FDE9" w:rsidR="00B73304" w:rsidRPr="006838BE" w:rsidRDefault="00176874"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lastRenderedPageBreak/>
        <w:t>13.</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5</w:t>
      </w:r>
      <w:r w:rsidRPr="006838BE">
        <w:rPr>
          <w:rFonts w:ascii="Times New Roman" w:hAnsi="Times New Roman" w:cs="Times New Roman"/>
          <w:sz w:val="24"/>
          <w:szCs w:val="24"/>
        </w:rPr>
        <w:t xml:space="preserve">. </w:t>
      </w:r>
      <w:r w:rsidR="00B73304" w:rsidRPr="006838BE">
        <w:rPr>
          <w:rFonts w:ascii="Times New Roman" w:hAnsi="Times New Roman" w:cs="Times New Roman"/>
          <w:sz w:val="24"/>
          <w:szCs w:val="24"/>
        </w:rPr>
        <w:t>pabalstu izmaksā divas reizes gadā – jūnijā</w:t>
      </w:r>
      <w:r w:rsidR="00184803" w:rsidRPr="006838BE">
        <w:rPr>
          <w:rFonts w:ascii="Times New Roman" w:hAnsi="Times New Roman" w:cs="Times New Roman"/>
          <w:sz w:val="24"/>
          <w:szCs w:val="24"/>
        </w:rPr>
        <w:t xml:space="preserve">, par laika posmu no </w:t>
      </w:r>
      <w:r w:rsidR="00117BEF" w:rsidRPr="006838BE">
        <w:rPr>
          <w:rFonts w:ascii="Times New Roman" w:hAnsi="Times New Roman" w:cs="Times New Roman"/>
          <w:sz w:val="24"/>
          <w:szCs w:val="24"/>
        </w:rPr>
        <w:t xml:space="preserve">1. </w:t>
      </w:r>
      <w:r w:rsidR="00184803" w:rsidRPr="006838BE">
        <w:rPr>
          <w:rFonts w:ascii="Times New Roman" w:hAnsi="Times New Roman" w:cs="Times New Roman"/>
          <w:sz w:val="24"/>
          <w:szCs w:val="24"/>
        </w:rPr>
        <w:t xml:space="preserve">janvāra līdz </w:t>
      </w:r>
      <w:r w:rsidR="00117BEF" w:rsidRPr="006838BE">
        <w:rPr>
          <w:rFonts w:ascii="Times New Roman" w:hAnsi="Times New Roman" w:cs="Times New Roman"/>
          <w:sz w:val="24"/>
          <w:szCs w:val="24"/>
        </w:rPr>
        <w:t xml:space="preserve">30. </w:t>
      </w:r>
      <w:r w:rsidR="00184803" w:rsidRPr="006838BE">
        <w:rPr>
          <w:rFonts w:ascii="Times New Roman" w:hAnsi="Times New Roman" w:cs="Times New Roman"/>
          <w:sz w:val="24"/>
          <w:szCs w:val="24"/>
        </w:rPr>
        <w:t>jūnijam,</w:t>
      </w:r>
      <w:r w:rsidR="00B73304" w:rsidRPr="006838BE">
        <w:rPr>
          <w:rFonts w:ascii="Times New Roman" w:hAnsi="Times New Roman" w:cs="Times New Roman"/>
          <w:sz w:val="24"/>
          <w:szCs w:val="24"/>
        </w:rPr>
        <w:t xml:space="preserve"> un decembrī</w:t>
      </w:r>
      <w:r w:rsidR="006838BE" w:rsidRPr="006838BE">
        <w:rPr>
          <w:rFonts w:ascii="Times New Roman" w:hAnsi="Times New Roman" w:cs="Times New Roman"/>
          <w:sz w:val="24"/>
          <w:szCs w:val="24"/>
        </w:rPr>
        <w:t>,</w:t>
      </w:r>
      <w:r w:rsidR="00B73304" w:rsidRPr="006838BE">
        <w:rPr>
          <w:rFonts w:ascii="Times New Roman" w:hAnsi="Times New Roman" w:cs="Times New Roman"/>
          <w:sz w:val="24"/>
          <w:szCs w:val="24"/>
        </w:rPr>
        <w:t xml:space="preserve"> par </w:t>
      </w:r>
      <w:r w:rsidR="00184803" w:rsidRPr="006838BE">
        <w:rPr>
          <w:rFonts w:ascii="Times New Roman" w:hAnsi="Times New Roman" w:cs="Times New Roman"/>
          <w:sz w:val="24"/>
          <w:szCs w:val="24"/>
        </w:rPr>
        <w:t>laika posmu no</w:t>
      </w:r>
      <w:r w:rsidR="00117BEF" w:rsidRPr="006838BE">
        <w:rPr>
          <w:rFonts w:ascii="Times New Roman" w:hAnsi="Times New Roman" w:cs="Times New Roman"/>
          <w:sz w:val="24"/>
          <w:szCs w:val="24"/>
        </w:rPr>
        <w:t xml:space="preserve"> 1. jūlija</w:t>
      </w:r>
      <w:r w:rsidR="00184803" w:rsidRPr="006838BE">
        <w:rPr>
          <w:rFonts w:ascii="Times New Roman" w:hAnsi="Times New Roman" w:cs="Times New Roman"/>
          <w:sz w:val="24"/>
          <w:szCs w:val="24"/>
        </w:rPr>
        <w:t xml:space="preserve"> līdz </w:t>
      </w:r>
      <w:r w:rsidR="00117BEF" w:rsidRPr="006838BE">
        <w:rPr>
          <w:rFonts w:ascii="Times New Roman" w:hAnsi="Times New Roman" w:cs="Times New Roman"/>
          <w:sz w:val="24"/>
          <w:szCs w:val="24"/>
        </w:rPr>
        <w:t xml:space="preserve">31. </w:t>
      </w:r>
      <w:r w:rsidR="00184803" w:rsidRPr="006838BE">
        <w:rPr>
          <w:rFonts w:ascii="Times New Roman" w:hAnsi="Times New Roman" w:cs="Times New Roman"/>
          <w:sz w:val="24"/>
          <w:szCs w:val="24"/>
        </w:rPr>
        <w:t>decembrim</w:t>
      </w:r>
      <w:r w:rsidR="00B73304" w:rsidRPr="006838BE">
        <w:rPr>
          <w:rFonts w:ascii="Times New Roman" w:hAnsi="Times New Roman" w:cs="Times New Roman"/>
          <w:sz w:val="24"/>
          <w:szCs w:val="24"/>
        </w:rPr>
        <w:t xml:space="preserve">; </w:t>
      </w:r>
    </w:p>
    <w:p w14:paraId="437A9F7D" w14:textId="4C3297F5" w:rsidR="00F13F5B" w:rsidRPr="006838BE" w:rsidRDefault="007409E4"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6</w:t>
      </w:r>
      <w:r w:rsidRPr="006838BE">
        <w:rPr>
          <w:rFonts w:ascii="Times New Roman" w:hAnsi="Times New Roman" w:cs="Times New Roman"/>
          <w:sz w:val="24"/>
          <w:szCs w:val="24"/>
        </w:rPr>
        <w:t xml:space="preserve">. </w:t>
      </w:r>
      <w:r w:rsidR="00F13F5B" w:rsidRPr="006838BE">
        <w:rPr>
          <w:rFonts w:ascii="Times New Roman" w:hAnsi="Times New Roman" w:cs="Times New Roman"/>
          <w:sz w:val="24"/>
          <w:szCs w:val="24"/>
        </w:rPr>
        <w:t>pabalstu par nepilnu mēnesi izmaksā proporcionāli dienu skaitam mēnesī;</w:t>
      </w:r>
    </w:p>
    <w:p w14:paraId="54C95735" w14:textId="2FD2F759" w:rsidR="00176874" w:rsidRPr="006838BE" w:rsidRDefault="00F13F5B"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7</w:t>
      </w:r>
      <w:r w:rsidRPr="006838BE">
        <w:rPr>
          <w:rFonts w:ascii="Times New Roman" w:hAnsi="Times New Roman" w:cs="Times New Roman"/>
          <w:sz w:val="24"/>
          <w:szCs w:val="24"/>
        </w:rPr>
        <w:t xml:space="preserve">. </w:t>
      </w:r>
      <w:r w:rsidR="006838BE" w:rsidRPr="006838BE">
        <w:rPr>
          <w:rFonts w:ascii="Times New Roman" w:hAnsi="Times New Roman" w:cs="Times New Roman"/>
          <w:sz w:val="24"/>
          <w:szCs w:val="24"/>
        </w:rPr>
        <w:t>p</w:t>
      </w:r>
      <w:r w:rsidR="00176874" w:rsidRPr="006838BE">
        <w:rPr>
          <w:rFonts w:ascii="Times New Roman" w:hAnsi="Times New Roman" w:cs="Times New Roman"/>
          <w:sz w:val="24"/>
          <w:szCs w:val="24"/>
        </w:rPr>
        <w:t xml:space="preserve">abalsta izmaksu Sociālais dienests pārtrauc, ja: </w:t>
      </w:r>
    </w:p>
    <w:p w14:paraId="4B236498" w14:textId="683DBC20" w:rsidR="00176874" w:rsidRPr="006838BE" w:rsidRDefault="00176874"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7</w:t>
      </w:r>
      <w:r w:rsidRPr="006838BE">
        <w:rPr>
          <w:rFonts w:ascii="Times New Roman" w:hAnsi="Times New Roman" w:cs="Times New Roman"/>
          <w:sz w:val="24"/>
          <w:szCs w:val="24"/>
        </w:rPr>
        <w:t>.1. aizgādnībā esoša persona deklarējusi pamata dzīvesvietu ārpus pašvaldības, izņemot gadījumu, ja aizgādnībā esoša persona ievietota ilgstošas sociālās aprūpes un sociālās rehabilitācijas institūcijā ārpus pašvaldības;</w:t>
      </w:r>
    </w:p>
    <w:p w14:paraId="27D6FAFB" w14:textId="438E82C2" w:rsidR="00176874" w:rsidRPr="006838BE" w:rsidRDefault="00176874"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7</w:t>
      </w:r>
      <w:r w:rsidRPr="006838BE">
        <w:rPr>
          <w:rFonts w:ascii="Times New Roman" w:hAnsi="Times New Roman" w:cs="Times New Roman"/>
          <w:sz w:val="24"/>
          <w:szCs w:val="24"/>
        </w:rPr>
        <w:t>.2. aizgādnis vai aizgādnībā esoša persona mirusi;</w:t>
      </w:r>
    </w:p>
    <w:p w14:paraId="7D6727E7" w14:textId="7230F7F9" w:rsidR="00176874" w:rsidRPr="006838BE" w:rsidRDefault="00176874"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7</w:t>
      </w:r>
      <w:r w:rsidRPr="006838BE">
        <w:rPr>
          <w:rFonts w:ascii="Times New Roman" w:hAnsi="Times New Roman" w:cs="Times New Roman"/>
          <w:sz w:val="24"/>
          <w:szCs w:val="24"/>
        </w:rPr>
        <w:t>.3. bāriņtiesa pieņēmusi lēmumu par aizgādņa atcelšanu, atlaišanu vai atstādināšanu no aizgādņa pienākumu pildīšanas un par to informējusi Sociālo dienestu;</w:t>
      </w:r>
    </w:p>
    <w:p w14:paraId="7972B603" w14:textId="0AAA34B3" w:rsidR="00176874" w:rsidRPr="006838BE" w:rsidRDefault="00176874"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7</w:t>
      </w:r>
      <w:r w:rsidRPr="006838BE">
        <w:rPr>
          <w:rFonts w:ascii="Times New Roman" w:hAnsi="Times New Roman" w:cs="Times New Roman"/>
          <w:sz w:val="24"/>
          <w:szCs w:val="24"/>
        </w:rPr>
        <w:t>.4. tiesa aizgādnībā esošajai personai atcēlusi rīcībspējas ierobežojumu, izbeigusi pagaidu aizgādnību vai beidzies tiesas nolēmuma darbības termiņš par pagaidu aizgādnības nodibināšanu</w:t>
      </w:r>
      <w:r w:rsidR="006838BE" w:rsidRPr="006838BE">
        <w:rPr>
          <w:rFonts w:ascii="Times New Roman" w:hAnsi="Times New Roman" w:cs="Times New Roman"/>
          <w:sz w:val="24"/>
          <w:szCs w:val="24"/>
        </w:rPr>
        <w:t>;</w:t>
      </w:r>
    </w:p>
    <w:p w14:paraId="62924064" w14:textId="29F0CDD7" w:rsidR="00A31630" w:rsidRPr="006838BE" w:rsidRDefault="00A31630"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8</w:t>
      </w:r>
      <w:r w:rsidRPr="006838BE">
        <w:rPr>
          <w:rFonts w:ascii="Times New Roman" w:hAnsi="Times New Roman" w:cs="Times New Roman"/>
          <w:sz w:val="24"/>
          <w:szCs w:val="24"/>
        </w:rPr>
        <w:t xml:space="preserve">. aizgādnim, kuram piešķirts pabalsts, </w:t>
      </w:r>
      <w:r w:rsidR="00176874" w:rsidRPr="006838BE">
        <w:rPr>
          <w:rFonts w:ascii="Times New Roman" w:hAnsi="Times New Roman" w:cs="Times New Roman"/>
          <w:sz w:val="24"/>
          <w:szCs w:val="24"/>
        </w:rPr>
        <w:t xml:space="preserve">ir </w:t>
      </w:r>
      <w:r w:rsidRPr="006838BE">
        <w:rPr>
          <w:rFonts w:ascii="Times New Roman" w:hAnsi="Times New Roman" w:cs="Times New Roman"/>
          <w:sz w:val="24"/>
          <w:szCs w:val="24"/>
        </w:rPr>
        <w:t>pienākums triju darbdienu laikā rakst</w:t>
      </w:r>
      <w:r w:rsidR="00A9418F" w:rsidRPr="006838BE">
        <w:rPr>
          <w:rFonts w:ascii="Times New Roman" w:hAnsi="Times New Roman" w:cs="Times New Roman"/>
          <w:sz w:val="24"/>
          <w:szCs w:val="24"/>
        </w:rPr>
        <w:t>iski</w:t>
      </w:r>
      <w:r w:rsidRPr="006838BE">
        <w:rPr>
          <w:rFonts w:ascii="Times New Roman" w:hAnsi="Times New Roman" w:cs="Times New Roman"/>
          <w:sz w:val="24"/>
          <w:szCs w:val="24"/>
        </w:rPr>
        <w:t xml:space="preserve"> informēt Sociālo dienestu, ja aizgādnībā esošā persona:</w:t>
      </w:r>
    </w:p>
    <w:p w14:paraId="3874CE57" w14:textId="50023FCE" w:rsidR="00A31630" w:rsidRPr="006838BE" w:rsidRDefault="00A31630"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8</w:t>
      </w:r>
      <w:r w:rsidRPr="006838BE">
        <w:rPr>
          <w:rFonts w:ascii="Times New Roman" w:hAnsi="Times New Roman" w:cs="Times New Roman"/>
          <w:sz w:val="24"/>
          <w:szCs w:val="24"/>
        </w:rPr>
        <w:t>.1. deklarējusi dzīvesvietu ārpus pašvaldības;</w:t>
      </w:r>
    </w:p>
    <w:p w14:paraId="0B14B255" w14:textId="74E69343" w:rsidR="00A31630" w:rsidRPr="006838BE" w:rsidRDefault="00A31630"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8</w:t>
      </w:r>
      <w:r w:rsidRPr="006838BE">
        <w:rPr>
          <w:rFonts w:ascii="Times New Roman" w:hAnsi="Times New Roman" w:cs="Times New Roman"/>
          <w:sz w:val="24"/>
          <w:szCs w:val="24"/>
        </w:rPr>
        <w:t>.2. ievietota ilgstošas sociālās aprūpes un sociālās rehabilitācijas institūcijā</w:t>
      </w:r>
      <w:r w:rsidR="00A9418F" w:rsidRPr="006838BE">
        <w:rPr>
          <w:rFonts w:ascii="Times New Roman" w:hAnsi="Times New Roman" w:cs="Times New Roman"/>
          <w:sz w:val="24"/>
          <w:szCs w:val="24"/>
        </w:rPr>
        <w:t xml:space="preserve"> vai specializētā ārstniecības iestād</w:t>
      </w:r>
      <w:r w:rsidR="00C20B04" w:rsidRPr="006838BE">
        <w:rPr>
          <w:rFonts w:ascii="Times New Roman" w:hAnsi="Times New Roman" w:cs="Times New Roman"/>
          <w:sz w:val="24"/>
          <w:szCs w:val="24"/>
        </w:rPr>
        <w:t>ē</w:t>
      </w:r>
      <w:r w:rsidR="00A9418F" w:rsidRPr="006838BE">
        <w:rPr>
          <w:rFonts w:ascii="Times New Roman" w:hAnsi="Times New Roman" w:cs="Times New Roman"/>
          <w:sz w:val="24"/>
          <w:szCs w:val="24"/>
        </w:rPr>
        <w:t xml:space="preserve"> personām ar garīga rakstura traucējumiem</w:t>
      </w:r>
      <w:r w:rsidRPr="006838BE">
        <w:rPr>
          <w:rFonts w:ascii="Times New Roman" w:hAnsi="Times New Roman" w:cs="Times New Roman"/>
          <w:sz w:val="24"/>
          <w:szCs w:val="24"/>
        </w:rPr>
        <w:t>;</w:t>
      </w:r>
    </w:p>
    <w:p w14:paraId="0553C7B2" w14:textId="0F9812AF" w:rsidR="00A31630" w:rsidRPr="006838BE" w:rsidRDefault="00A31630"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8</w:t>
      </w:r>
      <w:r w:rsidRPr="006838BE">
        <w:rPr>
          <w:rFonts w:ascii="Times New Roman" w:hAnsi="Times New Roman" w:cs="Times New Roman"/>
          <w:sz w:val="24"/>
          <w:szCs w:val="24"/>
        </w:rPr>
        <w:t>.3. atgriezusies dzīvesvietā no ilgstošas sociālās aprūpes un sociālās rehabilitācijas institūcijas vai specializētās ārstniecības iestādes personām ar garīga rakstura traucējumiem;</w:t>
      </w:r>
    </w:p>
    <w:p w14:paraId="554C760C" w14:textId="30E5E156" w:rsidR="00C20B04" w:rsidRPr="006838BE" w:rsidRDefault="00A31630"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8</w:t>
      </w:r>
      <w:r w:rsidRPr="006838BE">
        <w:rPr>
          <w:rFonts w:ascii="Times New Roman" w:hAnsi="Times New Roman" w:cs="Times New Roman"/>
          <w:sz w:val="24"/>
          <w:szCs w:val="24"/>
        </w:rPr>
        <w:t>.4. mirusi</w:t>
      </w:r>
      <w:r w:rsidR="006838BE" w:rsidRPr="006838BE">
        <w:rPr>
          <w:rFonts w:ascii="Times New Roman" w:hAnsi="Times New Roman" w:cs="Times New Roman"/>
          <w:sz w:val="24"/>
          <w:szCs w:val="24"/>
        </w:rPr>
        <w:t>;</w:t>
      </w:r>
    </w:p>
    <w:p w14:paraId="06FFF3B2" w14:textId="33806CE3" w:rsidR="00A31630" w:rsidRPr="006838BE" w:rsidRDefault="00C20B04"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9</w:t>
      </w:r>
      <w:r w:rsidRPr="006838BE">
        <w:rPr>
          <w:rFonts w:ascii="Times New Roman" w:hAnsi="Times New Roman" w:cs="Times New Roman"/>
          <w:sz w:val="24"/>
          <w:szCs w:val="24"/>
        </w:rPr>
        <w:t xml:space="preserve">. </w:t>
      </w:r>
      <w:r w:rsidR="006838BE" w:rsidRPr="006838BE">
        <w:rPr>
          <w:rFonts w:ascii="Times New Roman" w:hAnsi="Times New Roman" w:cs="Times New Roman"/>
          <w:sz w:val="24"/>
          <w:szCs w:val="24"/>
        </w:rPr>
        <w:t>j</w:t>
      </w:r>
      <w:r w:rsidR="00074BA0" w:rsidRPr="006838BE">
        <w:rPr>
          <w:rFonts w:ascii="Times New Roman" w:hAnsi="Times New Roman" w:cs="Times New Roman"/>
          <w:sz w:val="24"/>
          <w:szCs w:val="24"/>
        </w:rPr>
        <w:t>a</w:t>
      </w:r>
      <w:r w:rsidRPr="006838BE">
        <w:rPr>
          <w:rFonts w:ascii="Times New Roman" w:hAnsi="Times New Roman" w:cs="Times New Roman"/>
          <w:sz w:val="24"/>
          <w:szCs w:val="24"/>
        </w:rPr>
        <w:t xml:space="preserve"> aizgādnis nav informējis Sociālo dienestu par noteikumu </w:t>
      </w:r>
      <w:bookmarkStart w:id="5" w:name="_Hlk171674143"/>
      <w:r w:rsidR="00523791" w:rsidRPr="00E56F30">
        <w:rPr>
          <w:rFonts w:ascii="Times New Roman" w:hAnsi="Times New Roman" w:cs="Times New Roman"/>
          <w:sz w:val="24"/>
          <w:szCs w:val="24"/>
        </w:rPr>
        <w:t>13.</w:t>
      </w:r>
      <w:r w:rsidR="00523791" w:rsidRPr="00E56F30">
        <w:rPr>
          <w:rFonts w:ascii="Times New Roman" w:hAnsi="Times New Roman" w:cs="Times New Roman"/>
          <w:sz w:val="24"/>
          <w:szCs w:val="24"/>
          <w:vertAlign w:val="superscript"/>
        </w:rPr>
        <w:t>1</w:t>
      </w:r>
      <w:r w:rsidR="00EA5161" w:rsidRPr="00E56F30">
        <w:rPr>
          <w:rFonts w:ascii="Times New Roman" w:hAnsi="Times New Roman" w:cs="Times New Roman"/>
          <w:sz w:val="24"/>
          <w:szCs w:val="24"/>
        </w:rPr>
        <w:t>8</w:t>
      </w:r>
      <w:r w:rsidR="00523791" w:rsidRPr="00E56F30">
        <w:rPr>
          <w:rFonts w:ascii="Times New Roman" w:hAnsi="Times New Roman" w:cs="Times New Roman"/>
          <w:sz w:val="24"/>
          <w:szCs w:val="24"/>
        </w:rPr>
        <w:t xml:space="preserve">.1., </w:t>
      </w:r>
      <w:r w:rsidRPr="006838BE">
        <w:rPr>
          <w:rFonts w:ascii="Times New Roman" w:hAnsi="Times New Roman" w:cs="Times New Roman"/>
          <w:sz w:val="24"/>
          <w:szCs w:val="24"/>
        </w:rPr>
        <w:t>1</w:t>
      </w:r>
      <w:r w:rsidR="00074BA0" w:rsidRPr="006838BE">
        <w:rPr>
          <w:rFonts w:ascii="Times New Roman" w:hAnsi="Times New Roman" w:cs="Times New Roman"/>
          <w:sz w:val="24"/>
          <w:szCs w:val="24"/>
        </w:rPr>
        <w:t>3</w:t>
      </w:r>
      <w:r w:rsidRPr="006838BE">
        <w:rPr>
          <w:rFonts w:ascii="Times New Roman" w:hAnsi="Times New Roman" w:cs="Times New Roman"/>
          <w:sz w:val="24"/>
          <w:szCs w:val="24"/>
        </w:rPr>
        <w:t>.</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8</w:t>
      </w:r>
      <w:r w:rsidR="00074BA0" w:rsidRPr="006838BE">
        <w:rPr>
          <w:rFonts w:ascii="Times New Roman" w:hAnsi="Times New Roman" w:cs="Times New Roman"/>
          <w:sz w:val="24"/>
          <w:szCs w:val="24"/>
        </w:rPr>
        <w:t>.2.</w:t>
      </w:r>
      <w:r w:rsidRPr="006838BE">
        <w:rPr>
          <w:rFonts w:ascii="Times New Roman" w:hAnsi="Times New Roman" w:cs="Times New Roman"/>
          <w:sz w:val="24"/>
          <w:szCs w:val="24"/>
        </w:rPr>
        <w:t>,</w:t>
      </w:r>
      <w:bookmarkEnd w:id="5"/>
      <w:r w:rsidR="00EA5161">
        <w:rPr>
          <w:rFonts w:ascii="Times New Roman" w:hAnsi="Times New Roman" w:cs="Times New Roman"/>
          <w:sz w:val="24"/>
          <w:szCs w:val="24"/>
        </w:rPr>
        <w:t xml:space="preserve"> </w:t>
      </w:r>
      <w:r w:rsidR="00074BA0" w:rsidRPr="006838BE">
        <w:rPr>
          <w:rFonts w:ascii="Times New Roman" w:hAnsi="Times New Roman" w:cs="Times New Roman"/>
          <w:sz w:val="24"/>
          <w:szCs w:val="24"/>
        </w:rPr>
        <w:t>13.</w:t>
      </w:r>
      <w:r w:rsidR="00074BA0"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8</w:t>
      </w:r>
      <w:r w:rsidR="00074BA0" w:rsidRPr="006838BE">
        <w:rPr>
          <w:rFonts w:ascii="Times New Roman" w:hAnsi="Times New Roman" w:cs="Times New Roman"/>
          <w:sz w:val="24"/>
          <w:szCs w:val="24"/>
        </w:rPr>
        <w:t>.4.</w:t>
      </w:r>
      <w:r w:rsidR="006838BE" w:rsidRPr="006838BE">
        <w:rPr>
          <w:rFonts w:ascii="Times New Roman" w:hAnsi="Times New Roman" w:cs="Times New Roman"/>
          <w:sz w:val="24"/>
          <w:szCs w:val="24"/>
        </w:rPr>
        <w:t> </w:t>
      </w:r>
      <w:r w:rsidRPr="006838BE">
        <w:rPr>
          <w:rFonts w:ascii="Times New Roman" w:hAnsi="Times New Roman" w:cs="Times New Roman"/>
          <w:sz w:val="24"/>
          <w:szCs w:val="24"/>
        </w:rPr>
        <w:t>apakšpunktā minētajiem apstākļiem un turpinājis saņemt pabalstu, aizgādnim ir pienākums nepamatoti saņemto pabalstu atmaksāt pašvaldībai. Ja aizgādnis nepamatoti saņemto pabalstu neatmaksā labprātīgi noteiktajā termiņā, to piedzen tiesas ceļā normatīvajos aktos noteiktajā kārtībā</w:t>
      </w:r>
      <w:r w:rsidR="006838BE" w:rsidRPr="006838BE">
        <w:rPr>
          <w:rFonts w:ascii="Times New Roman" w:hAnsi="Times New Roman" w:cs="Times New Roman"/>
          <w:sz w:val="24"/>
          <w:szCs w:val="24"/>
        </w:rPr>
        <w:t>;</w:t>
      </w:r>
    </w:p>
    <w:p w14:paraId="6FD82A34" w14:textId="5A5BA387" w:rsidR="00C20B04" w:rsidRPr="006838BE" w:rsidRDefault="00C20B04"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rPr>
        <w:t>13.</w:t>
      </w:r>
      <w:r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10</w:t>
      </w:r>
      <w:r w:rsidRPr="006838BE">
        <w:rPr>
          <w:rFonts w:ascii="Times New Roman" w:hAnsi="Times New Roman" w:cs="Times New Roman"/>
          <w:sz w:val="24"/>
          <w:szCs w:val="24"/>
        </w:rPr>
        <w:t>.</w:t>
      </w:r>
      <w:r w:rsidRPr="006838BE">
        <w:rPr>
          <w:rFonts w:ascii="Arial" w:hAnsi="Arial" w:cs="Arial"/>
          <w:sz w:val="20"/>
          <w:szCs w:val="20"/>
          <w:shd w:val="clear" w:color="auto" w:fill="FFFFFF"/>
        </w:rPr>
        <w:t xml:space="preserve">  </w:t>
      </w:r>
      <w:r w:rsidR="006838BE" w:rsidRPr="006838BE">
        <w:rPr>
          <w:rFonts w:ascii="Arial" w:hAnsi="Arial" w:cs="Arial"/>
          <w:sz w:val="20"/>
          <w:szCs w:val="20"/>
          <w:shd w:val="clear" w:color="auto" w:fill="FFFFFF"/>
        </w:rPr>
        <w:t>b</w:t>
      </w:r>
      <w:r w:rsidRPr="006838BE">
        <w:rPr>
          <w:rFonts w:ascii="Times New Roman" w:hAnsi="Times New Roman" w:cs="Times New Roman"/>
          <w:sz w:val="24"/>
          <w:szCs w:val="24"/>
        </w:rPr>
        <w:t>āriņtiesa triju darbdienu laikā rakst</w:t>
      </w:r>
      <w:r w:rsidR="00074BA0" w:rsidRPr="006838BE">
        <w:rPr>
          <w:rFonts w:ascii="Times New Roman" w:hAnsi="Times New Roman" w:cs="Times New Roman"/>
          <w:sz w:val="24"/>
          <w:szCs w:val="24"/>
        </w:rPr>
        <w:t xml:space="preserve">iski </w:t>
      </w:r>
      <w:r w:rsidR="006838BE" w:rsidRPr="006838BE">
        <w:rPr>
          <w:rFonts w:ascii="Times New Roman" w:hAnsi="Times New Roman" w:cs="Times New Roman"/>
          <w:sz w:val="24"/>
          <w:szCs w:val="24"/>
        </w:rPr>
        <w:t xml:space="preserve">Sociālajam dienestam </w:t>
      </w:r>
      <w:r w:rsidR="00074BA0" w:rsidRPr="006838BE">
        <w:rPr>
          <w:rFonts w:ascii="Times New Roman" w:hAnsi="Times New Roman" w:cs="Times New Roman"/>
          <w:sz w:val="24"/>
          <w:szCs w:val="24"/>
        </w:rPr>
        <w:t xml:space="preserve">sniedz </w:t>
      </w:r>
      <w:r w:rsidRPr="006838BE">
        <w:rPr>
          <w:rFonts w:ascii="Times New Roman" w:hAnsi="Times New Roman" w:cs="Times New Roman"/>
          <w:sz w:val="24"/>
          <w:szCs w:val="24"/>
        </w:rPr>
        <w:t>inform</w:t>
      </w:r>
      <w:r w:rsidR="00074BA0" w:rsidRPr="006838BE">
        <w:rPr>
          <w:rFonts w:ascii="Times New Roman" w:hAnsi="Times New Roman" w:cs="Times New Roman"/>
          <w:sz w:val="24"/>
          <w:szCs w:val="24"/>
        </w:rPr>
        <w:t xml:space="preserve">āciju </w:t>
      </w:r>
      <w:r w:rsidRPr="006838BE">
        <w:rPr>
          <w:rFonts w:ascii="Times New Roman" w:hAnsi="Times New Roman" w:cs="Times New Roman"/>
          <w:sz w:val="24"/>
          <w:szCs w:val="24"/>
        </w:rPr>
        <w:t xml:space="preserve">par noteikumu </w:t>
      </w:r>
      <w:r w:rsidR="00074BA0" w:rsidRPr="006838BE">
        <w:rPr>
          <w:rFonts w:ascii="Times New Roman" w:hAnsi="Times New Roman" w:cs="Times New Roman"/>
          <w:sz w:val="24"/>
          <w:szCs w:val="24"/>
        </w:rPr>
        <w:t>13.</w:t>
      </w:r>
      <w:r w:rsidR="00074BA0" w:rsidRPr="006838BE">
        <w:rPr>
          <w:rFonts w:ascii="Times New Roman" w:hAnsi="Times New Roman" w:cs="Times New Roman"/>
          <w:sz w:val="24"/>
          <w:szCs w:val="24"/>
          <w:vertAlign w:val="superscript"/>
        </w:rPr>
        <w:t>1</w:t>
      </w:r>
      <w:r w:rsidR="00EA5161">
        <w:rPr>
          <w:rFonts w:ascii="Times New Roman" w:hAnsi="Times New Roman" w:cs="Times New Roman"/>
          <w:sz w:val="24"/>
          <w:szCs w:val="24"/>
        </w:rPr>
        <w:t>7</w:t>
      </w:r>
      <w:r w:rsidR="00074BA0" w:rsidRPr="006838BE">
        <w:rPr>
          <w:rFonts w:ascii="Times New Roman" w:hAnsi="Times New Roman" w:cs="Times New Roman"/>
          <w:sz w:val="24"/>
          <w:szCs w:val="24"/>
        </w:rPr>
        <w:t>.3</w:t>
      </w:r>
      <w:r w:rsidRPr="006838BE">
        <w:rPr>
          <w:rFonts w:ascii="Times New Roman" w:hAnsi="Times New Roman" w:cs="Times New Roman"/>
          <w:sz w:val="24"/>
          <w:szCs w:val="24"/>
        </w:rPr>
        <w:t>. apakšpunktā minētā lēmumu pieņemšanu.</w:t>
      </w:r>
      <w:r w:rsidR="00074BA0" w:rsidRPr="006838BE">
        <w:rPr>
          <w:rFonts w:ascii="Times New Roman" w:hAnsi="Times New Roman" w:cs="Times New Roman"/>
          <w:sz w:val="24"/>
          <w:szCs w:val="24"/>
        </w:rPr>
        <w:t>”</w:t>
      </w:r>
    </w:p>
    <w:p w14:paraId="61ECB6DE" w14:textId="4AA4A92E" w:rsidR="0011263B" w:rsidRPr="006838BE" w:rsidRDefault="0011263B" w:rsidP="00523791">
      <w:pPr>
        <w:ind w:firstLine="709"/>
        <w:jc w:val="both"/>
        <w:rPr>
          <w:rFonts w:ascii="Times New Roman" w:hAnsi="Times New Roman" w:cs="Times New Roman"/>
          <w:sz w:val="24"/>
          <w:szCs w:val="24"/>
        </w:rPr>
      </w:pPr>
      <w:r w:rsidRPr="006838BE">
        <w:rPr>
          <w:rFonts w:ascii="Times New Roman" w:hAnsi="Times New Roman" w:cs="Times New Roman"/>
          <w:sz w:val="24"/>
          <w:szCs w:val="24"/>
          <w:shd w:val="clear" w:color="auto" w:fill="FFFFFF"/>
        </w:rPr>
        <w:t>2. Noteikumi stājas spēkā 2024. gada 1. oktobrī.</w:t>
      </w:r>
    </w:p>
    <w:p w14:paraId="0F94231D" w14:textId="77777777" w:rsidR="0011263B" w:rsidRDefault="0011263B" w:rsidP="009D7030">
      <w:pPr>
        <w:jc w:val="both"/>
        <w:rPr>
          <w:rFonts w:ascii="Times New Roman" w:hAnsi="Times New Roman" w:cs="Times New Roman"/>
          <w:sz w:val="24"/>
          <w:szCs w:val="24"/>
        </w:rPr>
      </w:pPr>
    </w:p>
    <w:p w14:paraId="5A6CC291" w14:textId="77777777" w:rsidR="00492D53" w:rsidRPr="006838BE" w:rsidRDefault="00492D53" w:rsidP="009D7030">
      <w:pPr>
        <w:jc w:val="both"/>
        <w:rPr>
          <w:rFonts w:ascii="Times New Roman" w:hAnsi="Times New Roman" w:cs="Times New Roman"/>
          <w:sz w:val="24"/>
          <w:szCs w:val="24"/>
        </w:rPr>
      </w:pPr>
    </w:p>
    <w:p w14:paraId="0AA38FB2" w14:textId="77777777" w:rsidR="00492D53" w:rsidRPr="00492D53" w:rsidRDefault="00492D53" w:rsidP="00492D53">
      <w:pPr>
        <w:spacing w:after="0" w:line="240" w:lineRule="auto"/>
        <w:jc w:val="both"/>
        <w:rPr>
          <w:rFonts w:ascii="Times New Roman" w:eastAsia="Times New Roman" w:hAnsi="Times New Roman" w:cs="Times New Roman"/>
          <w:kern w:val="0"/>
          <w:sz w:val="24"/>
          <w:szCs w:val="24"/>
          <w:lang w:eastAsia="lv-LV"/>
          <w14:ligatures w14:val="none"/>
        </w:rPr>
      </w:pPr>
      <w:r w:rsidRPr="00492D53">
        <w:rPr>
          <w:rFonts w:ascii="Times New Roman" w:eastAsia="Times New Roman" w:hAnsi="Times New Roman" w:cs="Times New Roman"/>
          <w:kern w:val="0"/>
          <w:sz w:val="24"/>
          <w:szCs w:val="24"/>
          <w:lang w:eastAsia="lv-LV"/>
          <w14:ligatures w14:val="none"/>
        </w:rPr>
        <w:t xml:space="preserve">             </w:t>
      </w:r>
      <w:bookmarkStart w:id="6" w:name="_Hlk152090412"/>
      <w:r w:rsidRPr="00492D53">
        <w:rPr>
          <w:rFonts w:ascii="Times New Roman" w:eastAsia="Times New Roman" w:hAnsi="Times New Roman" w:cs="Times New Roman"/>
          <w:kern w:val="0"/>
          <w:sz w:val="24"/>
          <w:szCs w:val="24"/>
          <w:lang w:eastAsia="lv-LV"/>
          <w14:ligatures w14:val="none"/>
        </w:rPr>
        <w:t>Domes priekšsēdētājs</w:t>
      </w:r>
      <w:r w:rsidRPr="00492D53">
        <w:rPr>
          <w:rFonts w:ascii="Times New Roman" w:eastAsia="Times New Roman" w:hAnsi="Times New Roman" w:cs="Times New Roman"/>
          <w:kern w:val="0"/>
          <w:sz w:val="24"/>
          <w:szCs w:val="24"/>
          <w:lang w:eastAsia="lv-LV"/>
          <w14:ligatures w14:val="none"/>
        </w:rPr>
        <w:tab/>
      </w:r>
      <w:r w:rsidRPr="00492D53">
        <w:rPr>
          <w:rFonts w:ascii="Times New Roman" w:eastAsia="Times New Roman" w:hAnsi="Times New Roman" w:cs="Times New Roman"/>
          <w:kern w:val="0"/>
          <w:sz w:val="24"/>
          <w:szCs w:val="24"/>
          <w:lang w:eastAsia="lv-LV"/>
          <w14:ligatures w14:val="none"/>
        </w:rPr>
        <w:tab/>
      </w:r>
      <w:r w:rsidRPr="00492D53">
        <w:rPr>
          <w:rFonts w:ascii="Times New Roman" w:eastAsia="Times New Roman" w:hAnsi="Times New Roman" w:cs="Times New Roman"/>
          <w:kern w:val="0"/>
          <w:sz w:val="24"/>
          <w:szCs w:val="24"/>
          <w:lang w:eastAsia="lv-LV"/>
          <w14:ligatures w14:val="none"/>
        </w:rPr>
        <w:tab/>
      </w:r>
      <w:r w:rsidRPr="00492D53">
        <w:rPr>
          <w:rFonts w:ascii="Times New Roman" w:eastAsia="Times New Roman" w:hAnsi="Times New Roman" w:cs="Times New Roman"/>
          <w:kern w:val="0"/>
          <w:sz w:val="24"/>
          <w:szCs w:val="24"/>
          <w:lang w:eastAsia="lv-LV"/>
          <w14:ligatures w14:val="none"/>
        </w:rPr>
        <w:tab/>
      </w:r>
      <w:r w:rsidRPr="00492D53">
        <w:rPr>
          <w:rFonts w:ascii="Times New Roman" w:eastAsia="Times New Roman" w:hAnsi="Times New Roman" w:cs="Times New Roman"/>
          <w:kern w:val="0"/>
          <w:sz w:val="24"/>
          <w:szCs w:val="24"/>
          <w:lang w:eastAsia="lv-LV"/>
          <w14:ligatures w14:val="none"/>
        </w:rPr>
        <w:tab/>
        <w:t xml:space="preserve">             A. </w:t>
      </w:r>
      <w:proofErr w:type="spellStart"/>
      <w:r w:rsidRPr="00492D53">
        <w:rPr>
          <w:rFonts w:ascii="Times New Roman" w:eastAsia="Times New Roman" w:hAnsi="Times New Roman" w:cs="Times New Roman"/>
          <w:kern w:val="0"/>
          <w:sz w:val="24"/>
          <w:szCs w:val="24"/>
          <w:lang w:eastAsia="lv-LV"/>
          <w14:ligatures w14:val="none"/>
        </w:rPr>
        <w:t>Lungevičs</w:t>
      </w:r>
      <w:proofErr w:type="spellEnd"/>
      <w:r w:rsidRPr="00492D53">
        <w:rPr>
          <w:rFonts w:ascii="Times New Roman" w:eastAsia="Times New Roman" w:hAnsi="Times New Roman" w:cs="Times New Roman"/>
          <w:kern w:val="0"/>
          <w:sz w:val="24"/>
          <w:szCs w:val="24"/>
          <w:lang w:eastAsia="lv-LV"/>
          <w14:ligatures w14:val="none"/>
        </w:rPr>
        <w:tab/>
      </w:r>
      <w:bookmarkEnd w:id="6"/>
    </w:p>
    <w:p w14:paraId="0C35E4D0" w14:textId="77777777" w:rsidR="00A31630" w:rsidRPr="0011263B" w:rsidRDefault="00A31630" w:rsidP="00A31630">
      <w:pPr>
        <w:jc w:val="both"/>
        <w:rPr>
          <w:rFonts w:ascii="Times New Roman" w:hAnsi="Times New Roman" w:cs="Times New Roman"/>
          <w:sz w:val="24"/>
          <w:szCs w:val="24"/>
        </w:rPr>
      </w:pPr>
    </w:p>
    <w:p w14:paraId="0EDFB39F" w14:textId="0AD84219" w:rsidR="00F13F5B" w:rsidRDefault="00F13F5B" w:rsidP="00B73304">
      <w:pPr>
        <w:jc w:val="both"/>
        <w:rPr>
          <w:rFonts w:ascii="Times New Roman" w:hAnsi="Times New Roman" w:cs="Times New Roman"/>
          <w:sz w:val="24"/>
          <w:szCs w:val="24"/>
        </w:rPr>
      </w:pPr>
    </w:p>
    <w:p w14:paraId="256C7421" w14:textId="77777777" w:rsidR="0011263B" w:rsidRDefault="0011263B" w:rsidP="00B73304">
      <w:pPr>
        <w:jc w:val="both"/>
        <w:rPr>
          <w:rFonts w:ascii="Times New Roman" w:hAnsi="Times New Roman" w:cs="Times New Roman"/>
          <w:sz w:val="24"/>
          <w:szCs w:val="24"/>
        </w:rPr>
      </w:pPr>
    </w:p>
    <w:p w14:paraId="329C4A83" w14:textId="77777777" w:rsidR="00B412DC" w:rsidRPr="00913AE8" w:rsidRDefault="00B412DC">
      <w:pPr>
        <w:rPr>
          <w:rFonts w:ascii="Times New Roman" w:hAnsi="Times New Roman" w:cs="Times New Roman"/>
          <w:sz w:val="24"/>
          <w:szCs w:val="24"/>
        </w:rPr>
      </w:pPr>
    </w:p>
    <w:sectPr w:rsidR="00B412DC" w:rsidRPr="00913AE8" w:rsidSect="004F0209">
      <w:footerReference w:type="default" r:id="rId8"/>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8A5A4" w14:textId="77777777" w:rsidR="005C644C" w:rsidRDefault="005C644C" w:rsidP="006838BE">
      <w:pPr>
        <w:spacing w:after="0" w:line="240" w:lineRule="auto"/>
      </w:pPr>
      <w:r>
        <w:separator/>
      </w:r>
    </w:p>
  </w:endnote>
  <w:endnote w:type="continuationSeparator" w:id="0">
    <w:p w14:paraId="3D3A175C" w14:textId="77777777" w:rsidR="005C644C" w:rsidRDefault="005C644C" w:rsidP="0068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157067547" w:displacedByCustomXml="next"/>
  <w:sdt>
    <w:sdtPr>
      <w:rPr>
        <w:rFonts w:ascii="Times New Roman" w:eastAsia="Times New Roman" w:hAnsi="Times New Roman" w:cs="Times New Roman"/>
        <w:kern w:val="0"/>
        <w:sz w:val="24"/>
        <w:szCs w:val="24"/>
        <w:lang w:eastAsia="lv-LV"/>
        <w14:ligatures w14:val="none"/>
      </w:rPr>
      <w:id w:val="851537791"/>
      <w:docPartObj>
        <w:docPartGallery w:val="Page Numbers (Bottom of Page)"/>
        <w:docPartUnique/>
      </w:docPartObj>
    </w:sdtPr>
    <w:sdtContent>
      <w:p w14:paraId="7CF91D07" w14:textId="0A170483" w:rsidR="00492D53" w:rsidRPr="00492D53" w:rsidRDefault="00492D53" w:rsidP="00492D53">
        <w:pPr>
          <w:pStyle w:val="Kjene"/>
          <w:rPr>
            <w:rFonts w:ascii="Times New Roman" w:eastAsia="Times New Roman" w:hAnsi="Times New Roman" w:cs="Times New Roman"/>
            <w:kern w:val="0"/>
            <w:sz w:val="20"/>
            <w:szCs w:val="20"/>
            <w:lang w:eastAsia="lv-LV"/>
            <w14:ligatures w14:val="none"/>
          </w:rPr>
        </w:pPr>
        <w:r w:rsidRPr="00492D53">
          <w:rPr>
            <w:rFonts w:ascii="Times New Roman" w:eastAsia="Times New Roman" w:hAnsi="Times New Roman" w:cs="Times New Roman"/>
            <w:kern w:val="0"/>
            <w:sz w:val="20"/>
            <w:szCs w:val="20"/>
            <w:lang w:eastAsia="lv-LV"/>
            <w14:ligatures w14:val="none"/>
          </w:rPr>
          <w:t>DOKUMENTS PARAKSTĪTS AR DROŠU ELEKTRONISKO PARAKSTU UN SATUR LAIKA ZĪMOGU</w:t>
        </w:r>
      </w:p>
      <w:p w14:paraId="7BDB9691" w14:textId="77777777" w:rsidR="00492D53" w:rsidRPr="00492D53" w:rsidRDefault="00492D53" w:rsidP="00492D53">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p>
    </w:sdtContent>
  </w:sdt>
  <w:bookmarkEnd w:id="7" w:displacedByCustomXml="prev"/>
  <w:p w14:paraId="226CA264" w14:textId="069E8312" w:rsidR="00492D53" w:rsidRDefault="00492D53">
    <w:pPr>
      <w:pStyle w:val="Kjene"/>
    </w:pPr>
  </w:p>
  <w:p w14:paraId="51BE913E" w14:textId="77777777" w:rsidR="00492D53" w:rsidRDefault="00492D5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AC80D" w14:textId="77777777" w:rsidR="005C644C" w:rsidRDefault="005C644C" w:rsidP="006838BE">
      <w:pPr>
        <w:spacing w:after="0" w:line="240" w:lineRule="auto"/>
      </w:pPr>
      <w:r>
        <w:separator/>
      </w:r>
    </w:p>
  </w:footnote>
  <w:footnote w:type="continuationSeparator" w:id="0">
    <w:p w14:paraId="6E055616" w14:textId="77777777" w:rsidR="005C644C" w:rsidRDefault="005C644C" w:rsidP="006838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A4"/>
    <w:rsid w:val="0002462D"/>
    <w:rsid w:val="00031C60"/>
    <w:rsid w:val="00074BA0"/>
    <w:rsid w:val="000A26A4"/>
    <w:rsid w:val="000F766F"/>
    <w:rsid w:val="0011263B"/>
    <w:rsid w:val="00117BEF"/>
    <w:rsid w:val="00176874"/>
    <w:rsid w:val="00184803"/>
    <w:rsid w:val="003B5BCD"/>
    <w:rsid w:val="00492D53"/>
    <w:rsid w:val="00497CE0"/>
    <w:rsid w:val="004C5726"/>
    <w:rsid w:val="004D2ECD"/>
    <w:rsid w:val="004F0209"/>
    <w:rsid w:val="004F5236"/>
    <w:rsid w:val="00523791"/>
    <w:rsid w:val="00574ACD"/>
    <w:rsid w:val="005C644C"/>
    <w:rsid w:val="006271DF"/>
    <w:rsid w:val="006621A5"/>
    <w:rsid w:val="006838BE"/>
    <w:rsid w:val="006C7BFC"/>
    <w:rsid w:val="007253C7"/>
    <w:rsid w:val="007409E4"/>
    <w:rsid w:val="00763B50"/>
    <w:rsid w:val="008073C2"/>
    <w:rsid w:val="00826BC0"/>
    <w:rsid w:val="00885D7F"/>
    <w:rsid w:val="008C3713"/>
    <w:rsid w:val="00913AE8"/>
    <w:rsid w:val="00952B5C"/>
    <w:rsid w:val="009865D9"/>
    <w:rsid w:val="009D7030"/>
    <w:rsid w:val="00A31630"/>
    <w:rsid w:val="00A760B1"/>
    <w:rsid w:val="00A9418F"/>
    <w:rsid w:val="00B412DC"/>
    <w:rsid w:val="00B57BFA"/>
    <w:rsid w:val="00B73304"/>
    <w:rsid w:val="00B92E50"/>
    <w:rsid w:val="00BE3BF3"/>
    <w:rsid w:val="00C05B7E"/>
    <w:rsid w:val="00C077CC"/>
    <w:rsid w:val="00C20B04"/>
    <w:rsid w:val="00C918C6"/>
    <w:rsid w:val="00CF2855"/>
    <w:rsid w:val="00D30CC1"/>
    <w:rsid w:val="00D51E3C"/>
    <w:rsid w:val="00D651B6"/>
    <w:rsid w:val="00D74811"/>
    <w:rsid w:val="00DA0DDD"/>
    <w:rsid w:val="00E56F30"/>
    <w:rsid w:val="00EA5161"/>
    <w:rsid w:val="00F13F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0542"/>
  <w15:chartTrackingRefBased/>
  <w15:docId w15:val="{88D58C40-B2FC-4C2A-B61A-0C86191A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6838B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838BE"/>
    <w:rPr>
      <w:sz w:val="20"/>
      <w:szCs w:val="20"/>
    </w:rPr>
  </w:style>
  <w:style w:type="character" w:styleId="Vresatsauce">
    <w:name w:val="footnote reference"/>
    <w:basedOn w:val="Noklusjumarindkopasfonts"/>
    <w:uiPriority w:val="99"/>
    <w:semiHidden/>
    <w:unhideWhenUsed/>
    <w:rsid w:val="006838BE"/>
    <w:rPr>
      <w:vertAlign w:val="superscript"/>
    </w:rPr>
  </w:style>
  <w:style w:type="paragraph" w:styleId="Galvene">
    <w:name w:val="header"/>
    <w:basedOn w:val="Parasts"/>
    <w:link w:val="GalveneRakstz"/>
    <w:uiPriority w:val="99"/>
    <w:unhideWhenUsed/>
    <w:rsid w:val="00492D5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92D53"/>
  </w:style>
  <w:style w:type="paragraph" w:styleId="Kjene">
    <w:name w:val="footer"/>
    <w:basedOn w:val="Parasts"/>
    <w:link w:val="KjeneRakstz"/>
    <w:uiPriority w:val="99"/>
    <w:unhideWhenUsed/>
    <w:rsid w:val="00492D5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9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81619">
      <w:bodyDiv w:val="1"/>
      <w:marLeft w:val="0"/>
      <w:marRight w:val="0"/>
      <w:marTop w:val="0"/>
      <w:marBottom w:val="0"/>
      <w:divBdr>
        <w:top w:val="none" w:sz="0" w:space="0" w:color="auto"/>
        <w:left w:val="none" w:sz="0" w:space="0" w:color="auto"/>
        <w:bottom w:val="none" w:sz="0" w:space="0" w:color="auto"/>
        <w:right w:val="none" w:sz="0" w:space="0" w:color="auto"/>
      </w:divBdr>
      <w:divsChild>
        <w:div w:id="15816540">
          <w:marLeft w:val="0"/>
          <w:marRight w:val="0"/>
          <w:marTop w:val="0"/>
          <w:marBottom w:val="0"/>
          <w:divBdr>
            <w:top w:val="none" w:sz="0" w:space="0" w:color="auto"/>
            <w:left w:val="none" w:sz="0" w:space="0" w:color="auto"/>
            <w:bottom w:val="none" w:sz="0" w:space="0" w:color="auto"/>
            <w:right w:val="none" w:sz="0" w:space="0" w:color="auto"/>
          </w:divBdr>
          <w:divsChild>
            <w:div w:id="6613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6297">
      <w:bodyDiv w:val="1"/>
      <w:marLeft w:val="0"/>
      <w:marRight w:val="0"/>
      <w:marTop w:val="0"/>
      <w:marBottom w:val="0"/>
      <w:divBdr>
        <w:top w:val="none" w:sz="0" w:space="0" w:color="auto"/>
        <w:left w:val="none" w:sz="0" w:space="0" w:color="auto"/>
        <w:bottom w:val="none" w:sz="0" w:space="0" w:color="auto"/>
        <w:right w:val="none" w:sz="0" w:space="0" w:color="auto"/>
      </w:divBdr>
      <w:divsChild>
        <w:div w:id="1367832405">
          <w:marLeft w:val="0"/>
          <w:marRight w:val="0"/>
          <w:marTop w:val="480"/>
          <w:marBottom w:val="240"/>
          <w:divBdr>
            <w:top w:val="none" w:sz="0" w:space="0" w:color="auto"/>
            <w:left w:val="none" w:sz="0" w:space="0" w:color="auto"/>
            <w:bottom w:val="none" w:sz="0" w:space="0" w:color="auto"/>
            <w:right w:val="none" w:sz="0" w:space="0" w:color="auto"/>
          </w:divBdr>
        </w:div>
        <w:div w:id="335500214">
          <w:marLeft w:val="0"/>
          <w:marRight w:val="0"/>
          <w:marTop w:val="0"/>
          <w:marBottom w:val="567"/>
          <w:divBdr>
            <w:top w:val="none" w:sz="0" w:space="0" w:color="auto"/>
            <w:left w:val="none" w:sz="0" w:space="0" w:color="auto"/>
            <w:bottom w:val="none" w:sz="0" w:space="0" w:color="auto"/>
            <w:right w:val="none" w:sz="0" w:space="0" w:color="auto"/>
          </w:divBdr>
        </w:div>
      </w:divsChild>
    </w:div>
    <w:div w:id="327287778">
      <w:bodyDiv w:val="1"/>
      <w:marLeft w:val="0"/>
      <w:marRight w:val="0"/>
      <w:marTop w:val="0"/>
      <w:marBottom w:val="0"/>
      <w:divBdr>
        <w:top w:val="none" w:sz="0" w:space="0" w:color="auto"/>
        <w:left w:val="none" w:sz="0" w:space="0" w:color="auto"/>
        <w:bottom w:val="none" w:sz="0" w:space="0" w:color="auto"/>
        <w:right w:val="none" w:sz="0" w:space="0" w:color="auto"/>
      </w:divBdr>
      <w:divsChild>
        <w:div w:id="931544798">
          <w:marLeft w:val="0"/>
          <w:marRight w:val="0"/>
          <w:marTop w:val="480"/>
          <w:marBottom w:val="240"/>
          <w:divBdr>
            <w:top w:val="none" w:sz="0" w:space="0" w:color="auto"/>
            <w:left w:val="none" w:sz="0" w:space="0" w:color="auto"/>
            <w:bottom w:val="none" w:sz="0" w:space="0" w:color="auto"/>
            <w:right w:val="none" w:sz="0" w:space="0" w:color="auto"/>
          </w:divBdr>
        </w:div>
        <w:div w:id="1957634356">
          <w:marLeft w:val="0"/>
          <w:marRight w:val="0"/>
          <w:marTop w:val="0"/>
          <w:marBottom w:val="567"/>
          <w:divBdr>
            <w:top w:val="none" w:sz="0" w:space="0" w:color="auto"/>
            <w:left w:val="none" w:sz="0" w:space="0" w:color="auto"/>
            <w:bottom w:val="none" w:sz="0" w:space="0" w:color="auto"/>
            <w:right w:val="none" w:sz="0" w:space="0" w:color="auto"/>
          </w:divBdr>
        </w:div>
        <w:div w:id="1414857347">
          <w:marLeft w:val="0"/>
          <w:marRight w:val="0"/>
          <w:marTop w:val="0"/>
          <w:marBottom w:val="567"/>
          <w:divBdr>
            <w:top w:val="none" w:sz="0" w:space="0" w:color="auto"/>
            <w:left w:val="none" w:sz="0" w:space="0" w:color="auto"/>
            <w:bottom w:val="none" w:sz="0" w:space="0" w:color="auto"/>
            <w:right w:val="none" w:sz="0" w:space="0" w:color="auto"/>
          </w:divBdr>
        </w:div>
        <w:div w:id="1732659074">
          <w:marLeft w:val="0"/>
          <w:marRight w:val="0"/>
          <w:marTop w:val="0"/>
          <w:marBottom w:val="0"/>
          <w:divBdr>
            <w:top w:val="none" w:sz="0" w:space="0" w:color="auto"/>
            <w:left w:val="none" w:sz="0" w:space="0" w:color="auto"/>
            <w:bottom w:val="none" w:sz="0" w:space="0" w:color="auto"/>
            <w:right w:val="none" w:sz="0" w:space="0" w:color="auto"/>
          </w:divBdr>
        </w:div>
        <w:div w:id="1546915641">
          <w:marLeft w:val="0"/>
          <w:marRight w:val="0"/>
          <w:marTop w:val="0"/>
          <w:marBottom w:val="0"/>
          <w:divBdr>
            <w:top w:val="none" w:sz="0" w:space="0" w:color="auto"/>
            <w:left w:val="none" w:sz="0" w:space="0" w:color="auto"/>
            <w:bottom w:val="none" w:sz="0" w:space="0" w:color="auto"/>
            <w:right w:val="none" w:sz="0" w:space="0" w:color="auto"/>
          </w:divBdr>
        </w:div>
        <w:div w:id="124933980">
          <w:marLeft w:val="0"/>
          <w:marRight w:val="0"/>
          <w:marTop w:val="0"/>
          <w:marBottom w:val="0"/>
          <w:divBdr>
            <w:top w:val="none" w:sz="0" w:space="0" w:color="auto"/>
            <w:left w:val="none" w:sz="0" w:space="0" w:color="auto"/>
            <w:bottom w:val="none" w:sz="0" w:space="0" w:color="auto"/>
            <w:right w:val="none" w:sz="0" w:space="0" w:color="auto"/>
          </w:divBdr>
        </w:div>
        <w:div w:id="212616368">
          <w:marLeft w:val="0"/>
          <w:marRight w:val="0"/>
          <w:marTop w:val="0"/>
          <w:marBottom w:val="0"/>
          <w:divBdr>
            <w:top w:val="none" w:sz="0" w:space="0" w:color="auto"/>
            <w:left w:val="none" w:sz="0" w:space="0" w:color="auto"/>
            <w:bottom w:val="none" w:sz="0" w:space="0" w:color="auto"/>
            <w:right w:val="none" w:sz="0" w:space="0" w:color="auto"/>
          </w:divBdr>
        </w:div>
        <w:div w:id="967127974">
          <w:marLeft w:val="0"/>
          <w:marRight w:val="0"/>
          <w:marTop w:val="0"/>
          <w:marBottom w:val="0"/>
          <w:divBdr>
            <w:top w:val="none" w:sz="0" w:space="0" w:color="auto"/>
            <w:left w:val="none" w:sz="0" w:space="0" w:color="auto"/>
            <w:bottom w:val="none" w:sz="0" w:space="0" w:color="auto"/>
            <w:right w:val="none" w:sz="0" w:space="0" w:color="auto"/>
          </w:divBdr>
        </w:div>
        <w:div w:id="102920666">
          <w:marLeft w:val="0"/>
          <w:marRight w:val="0"/>
          <w:marTop w:val="0"/>
          <w:marBottom w:val="0"/>
          <w:divBdr>
            <w:top w:val="none" w:sz="0" w:space="0" w:color="auto"/>
            <w:left w:val="none" w:sz="0" w:space="0" w:color="auto"/>
            <w:bottom w:val="none" w:sz="0" w:space="0" w:color="auto"/>
            <w:right w:val="none" w:sz="0" w:space="0" w:color="auto"/>
          </w:divBdr>
        </w:div>
        <w:div w:id="1692802150">
          <w:marLeft w:val="0"/>
          <w:marRight w:val="0"/>
          <w:marTop w:val="0"/>
          <w:marBottom w:val="0"/>
          <w:divBdr>
            <w:top w:val="none" w:sz="0" w:space="0" w:color="auto"/>
            <w:left w:val="none" w:sz="0" w:space="0" w:color="auto"/>
            <w:bottom w:val="none" w:sz="0" w:space="0" w:color="auto"/>
            <w:right w:val="none" w:sz="0" w:space="0" w:color="auto"/>
          </w:divBdr>
        </w:div>
        <w:div w:id="138157819">
          <w:marLeft w:val="0"/>
          <w:marRight w:val="0"/>
          <w:marTop w:val="0"/>
          <w:marBottom w:val="0"/>
          <w:divBdr>
            <w:top w:val="none" w:sz="0" w:space="0" w:color="auto"/>
            <w:left w:val="none" w:sz="0" w:space="0" w:color="auto"/>
            <w:bottom w:val="none" w:sz="0" w:space="0" w:color="auto"/>
            <w:right w:val="none" w:sz="0" w:space="0" w:color="auto"/>
          </w:divBdr>
        </w:div>
        <w:div w:id="32778153">
          <w:marLeft w:val="0"/>
          <w:marRight w:val="0"/>
          <w:marTop w:val="0"/>
          <w:marBottom w:val="0"/>
          <w:divBdr>
            <w:top w:val="none" w:sz="0" w:space="0" w:color="auto"/>
            <w:left w:val="none" w:sz="0" w:space="0" w:color="auto"/>
            <w:bottom w:val="none" w:sz="0" w:space="0" w:color="auto"/>
            <w:right w:val="none" w:sz="0" w:space="0" w:color="auto"/>
          </w:divBdr>
        </w:div>
        <w:div w:id="620377431">
          <w:marLeft w:val="0"/>
          <w:marRight w:val="0"/>
          <w:marTop w:val="0"/>
          <w:marBottom w:val="0"/>
          <w:divBdr>
            <w:top w:val="none" w:sz="0" w:space="0" w:color="auto"/>
            <w:left w:val="none" w:sz="0" w:space="0" w:color="auto"/>
            <w:bottom w:val="none" w:sz="0" w:space="0" w:color="auto"/>
            <w:right w:val="none" w:sz="0" w:space="0" w:color="auto"/>
          </w:divBdr>
        </w:div>
        <w:div w:id="1379622858">
          <w:marLeft w:val="0"/>
          <w:marRight w:val="0"/>
          <w:marTop w:val="0"/>
          <w:marBottom w:val="0"/>
          <w:divBdr>
            <w:top w:val="none" w:sz="0" w:space="0" w:color="auto"/>
            <w:left w:val="none" w:sz="0" w:space="0" w:color="auto"/>
            <w:bottom w:val="none" w:sz="0" w:space="0" w:color="auto"/>
            <w:right w:val="none" w:sz="0" w:space="0" w:color="auto"/>
          </w:divBdr>
        </w:div>
        <w:div w:id="1603299014">
          <w:marLeft w:val="0"/>
          <w:marRight w:val="0"/>
          <w:marTop w:val="0"/>
          <w:marBottom w:val="0"/>
          <w:divBdr>
            <w:top w:val="none" w:sz="0" w:space="0" w:color="auto"/>
            <w:left w:val="none" w:sz="0" w:space="0" w:color="auto"/>
            <w:bottom w:val="none" w:sz="0" w:space="0" w:color="auto"/>
            <w:right w:val="none" w:sz="0" w:space="0" w:color="auto"/>
          </w:divBdr>
        </w:div>
        <w:div w:id="1403985122">
          <w:marLeft w:val="0"/>
          <w:marRight w:val="0"/>
          <w:marTop w:val="0"/>
          <w:marBottom w:val="0"/>
          <w:divBdr>
            <w:top w:val="none" w:sz="0" w:space="0" w:color="auto"/>
            <w:left w:val="none" w:sz="0" w:space="0" w:color="auto"/>
            <w:bottom w:val="none" w:sz="0" w:space="0" w:color="auto"/>
            <w:right w:val="none" w:sz="0" w:space="0" w:color="auto"/>
          </w:divBdr>
        </w:div>
        <w:div w:id="717898605">
          <w:marLeft w:val="0"/>
          <w:marRight w:val="0"/>
          <w:marTop w:val="0"/>
          <w:marBottom w:val="0"/>
          <w:divBdr>
            <w:top w:val="none" w:sz="0" w:space="0" w:color="auto"/>
            <w:left w:val="none" w:sz="0" w:space="0" w:color="auto"/>
            <w:bottom w:val="none" w:sz="0" w:space="0" w:color="auto"/>
            <w:right w:val="none" w:sz="0" w:space="0" w:color="auto"/>
          </w:divBdr>
        </w:div>
        <w:div w:id="1374035239">
          <w:marLeft w:val="0"/>
          <w:marRight w:val="0"/>
          <w:marTop w:val="0"/>
          <w:marBottom w:val="0"/>
          <w:divBdr>
            <w:top w:val="none" w:sz="0" w:space="0" w:color="auto"/>
            <w:left w:val="none" w:sz="0" w:space="0" w:color="auto"/>
            <w:bottom w:val="none" w:sz="0" w:space="0" w:color="auto"/>
            <w:right w:val="none" w:sz="0" w:space="0" w:color="auto"/>
          </w:divBdr>
        </w:div>
        <w:div w:id="193713414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3045</Words>
  <Characters>1736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BirutaR</dc:creator>
  <cp:keywords/>
  <dc:description/>
  <cp:lastModifiedBy>Lietvediba</cp:lastModifiedBy>
  <cp:revision>6</cp:revision>
  <cp:lastPrinted>2024-07-11T14:06:00Z</cp:lastPrinted>
  <dcterms:created xsi:type="dcterms:W3CDTF">2024-07-15T07:10:00Z</dcterms:created>
  <dcterms:modified xsi:type="dcterms:W3CDTF">2024-08-30T11:31:00Z</dcterms:modified>
</cp:coreProperties>
</file>